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72421" w14:textId="492DA4AB" w:rsidR="00E90009" w:rsidRDefault="00E90009" w:rsidP="005F0BB0">
      <w:pPr>
        <w:spacing w:after="0"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                                                                   </w:t>
      </w:r>
      <w:r w:rsidR="002C5F55" w:rsidRPr="00A50439">
        <w:rPr>
          <w:rFonts w:ascii="Times New Roman" w:hAnsi="Times New Roman" w:cs="Times New Roman"/>
          <w:i/>
          <w:iCs/>
        </w:rPr>
        <w:t>Załączn</w:t>
      </w:r>
      <w:r w:rsidR="000E6E3E" w:rsidRPr="00A50439">
        <w:rPr>
          <w:rFonts w:ascii="Times New Roman" w:hAnsi="Times New Roman" w:cs="Times New Roman"/>
          <w:i/>
          <w:iCs/>
        </w:rPr>
        <w:t>ik</w:t>
      </w:r>
      <w:r w:rsidR="00DA1B2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nr 1 </w:t>
      </w:r>
      <w:r w:rsidR="005F0BB0">
        <w:rPr>
          <w:rFonts w:ascii="Times New Roman" w:hAnsi="Times New Roman" w:cs="Times New Roman"/>
        </w:rPr>
        <w:t xml:space="preserve">do </w:t>
      </w:r>
      <w:r w:rsidR="005F0BB0" w:rsidRPr="005F0BB0">
        <w:rPr>
          <w:rFonts w:ascii="Times New Roman" w:hAnsi="Times New Roman" w:cs="Times New Roman"/>
          <w:i/>
          <w:iCs/>
        </w:rPr>
        <w:t>Zaproszenia</w:t>
      </w:r>
      <w:r w:rsidR="005F0BB0" w:rsidRPr="00E90009">
        <w:rPr>
          <w:rFonts w:ascii="Times New Roman" w:eastAsia="Times New Roman" w:hAnsi="Times New Roman"/>
          <w:lang w:eastAsia="pl-PL"/>
        </w:rPr>
        <w:t xml:space="preserve"> </w:t>
      </w:r>
      <w:r w:rsidR="005F0BB0">
        <w:rPr>
          <w:rFonts w:ascii="Times New Roman" w:eastAsia="Times New Roman" w:hAnsi="Times New Roman"/>
          <w:lang w:eastAsia="pl-PL"/>
        </w:rPr>
        <w:t>FS.ZPN.2</w:t>
      </w:r>
      <w:r w:rsidR="00EC69C2">
        <w:rPr>
          <w:rFonts w:ascii="Times New Roman" w:eastAsia="Times New Roman" w:hAnsi="Times New Roman"/>
          <w:lang w:eastAsia="pl-PL"/>
        </w:rPr>
        <w:t>03</w:t>
      </w:r>
      <w:r w:rsidR="005F0BB0">
        <w:rPr>
          <w:rFonts w:ascii="Times New Roman" w:eastAsia="Times New Roman" w:hAnsi="Times New Roman"/>
          <w:lang w:eastAsia="pl-PL"/>
        </w:rPr>
        <w:t>…………..2025</w:t>
      </w:r>
      <w:r w:rsidR="005F0BB0" w:rsidRPr="00057228">
        <w:rPr>
          <w:rFonts w:ascii="Times New Roman" w:eastAsia="Times New Roman" w:hAnsi="Times New Roman"/>
          <w:lang w:eastAsia="pl-PL"/>
        </w:rPr>
        <w:t xml:space="preserve"> </w:t>
      </w:r>
    </w:p>
    <w:p w14:paraId="3BC11E71" w14:textId="77777777" w:rsidR="00876B84" w:rsidRDefault="00876B84" w:rsidP="00876B84">
      <w:pPr>
        <w:spacing w:after="0" w:line="360" w:lineRule="auto"/>
        <w:jc w:val="center"/>
        <w:rPr>
          <w:rFonts w:ascii="Times New Roman" w:hAnsi="Times New Roman" w:cs="Times New Roman"/>
          <w:b/>
          <w:u w:val="single"/>
        </w:rPr>
      </w:pPr>
    </w:p>
    <w:p w14:paraId="7AB9B5C8" w14:textId="77777777" w:rsidR="00876B84" w:rsidRPr="00876B84" w:rsidRDefault="002C5F55" w:rsidP="000E6E3E">
      <w:pPr>
        <w:spacing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876B84">
        <w:rPr>
          <w:rFonts w:ascii="Times New Roman" w:hAnsi="Times New Roman" w:cs="Times New Roman"/>
          <w:b/>
          <w:u w:val="single"/>
        </w:rPr>
        <w:t>OPIS PRZEDMIOTU ZAMÓWIENIA</w:t>
      </w:r>
    </w:p>
    <w:p w14:paraId="10B5C368" w14:textId="5D294BEF" w:rsidR="00BE4F99" w:rsidRDefault="002C5F55" w:rsidP="00BE4F99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E6E3E">
        <w:rPr>
          <w:rFonts w:ascii="Times New Roman" w:hAnsi="Times New Roman" w:cs="Times New Roman"/>
        </w:rPr>
        <w:t xml:space="preserve">Przedmiotem zamówienia jest </w:t>
      </w:r>
      <w:r w:rsidR="004B6334" w:rsidRPr="000E6E3E">
        <w:rPr>
          <w:rFonts w:ascii="Times New Roman" w:hAnsi="Times New Roman" w:cs="Times New Roman"/>
        </w:rPr>
        <w:t>pełnienie funkcji inspektora nadzoru (Nadzór Inwestorski) nad w</w:t>
      </w:r>
      <w:r w:rsidRPr="000E6E3E">
        <w:rPr>
          <w:rFonts w:ascii="Times New Roman" w:hAnsi="Times New Roman" w:cs="Times New Roman"/>
        </w:rPr>
        <w:t>ykonanie</w:t>
      </w:r>
      <w:r w:rsidR="004B6334" w:rsidRPr="000E6E3E">
        <w:rPr>
          <w:rFonts w:ascii="Times New Roman" w:hAnsi="Times New Roman" w:cs="Times New Roman"/>
        </w:rPr>
        <w:t>m</w:t>
      </w:r>
      <w:r w:rsidRPr="000E6E3E">
        <w:rPr>
          <w:rFonts w:ascii="Times New Roman" w:hAnsi="Times New Roman" w:cs="Times New Roman"/>
        </w:rPr>
        <w:t xml:space="preserve"> robót </w:t>
      </w:r>
      <w:r w:rsidR="00AD103C">
        <w:rPr>
          <w:rFonts w:ascii="Times New Roman" w:hAnsi="Times New Roman" w:cs="Times New Roman"/>
        </w:rPr>
        <w:t>w ramach realizacji inwestycji pn.:</w:t>
      </w:r>
      <w:r w:rsidR="0078542E" w:rsidRPr="000E6E3E">
        <w:rPr>
          <w:rFonts w:ascii="Times New Roman" w:hAnsi="Times New Roman" w:cs="Times New Roman"/>
        </w:rPr>
        <w:t xml:space="preserve"> </w:t>
      </w:r>
      <w:r w:rsidR="00BE4F99">
        <w:rPr>
          <w:rFonts w:ascii="Times New Roman" w:eastAsia="Calibri" w:hAnsi="Times New Roman" w:cs="Times New Roman"/>
          <w:b/>
          <w:bCs/>
          <w:i/>
          <w:iCs/>
        </w:rPr>
        <w:t>„</w:t>
      </w:r>
      <w:r w:rsidR="00BE4F99" w:rsidRPr="008923FF">
        <w:rPr>
          <w:rFonts w:ascii="Times New Roman" w:eastAsia="Calibri" w:hAnsi="Times New Roman" w:cs="Times New Roman"/>
          <w:b/>
          <w:bCs/>
          <w:i/>
          <w:iCs/>
        </w:rPr>
        <w:t xml:space="preserve">Remont trzech pomieszczeń hydroterapii oraz wymiana 6 drzwi i oświetlenia górnego w holu przy recepcji </w:t>
      </w:r>
      <w:r w:rsidR="00BE4F99" w:rsidRPr="008923F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w nieruchomości FSUSR </w:t>
      </w:r>
      <w:r w:rsidR="0018112F"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</w:r>
      <w:r w:rsidR="00BE4F99" w:rsidRPr="008923FF">
        <w:rPr>
          <w:rFonts w:ascii="Times New Roman" w:hAnsi="Times New Roman" w:cs="Times New Roman"/>
          <w:b/>
          <w:bCs/>
          <w:i/>
          <w:iCs/>
          <w:sz w:val="24"/>
          <w:szCs w:val="24"/>
        </w:rPr>
        <w:t>w Świnoujściu, ul. M. Konopnickiej 17”.</w:t>
      </w:r>
    </w:p>
    <w:p w14:paraId="417FA69A" w14:textId="51504D64" w:rsidR="00604639" w:rsidRPr="00BE4F99" w:rsidRDefault="00604639" w:rsidP="0099152B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04639">
        <w:rPr>
          <w:rFonts w:ascii="Times New Roman" w:hAnsi="Times New Roman" w:cs="Times New Roman"/>
        </w:rPr>
        <w:t xml:space="preserve">                                                      </w:t>
      </w:r>
    </w:p>
    <w:p w14:paraId="59273FFB" w14:textId="17AC0C5A" w:rsidR="005D77B9" w:rsidRPr="00B1403A" w:rsidRDefault="005D77B9" w:rsidP="0099152B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</w:rPr>
      </w:pPr>
      <w:r w:rsidRPr="000E6E3E">
        <w:rPr>
          <w:rFonts w:ascii="Times New Roman" w:hAnsi="Times New Roman" w:cs="Times New Roman"/>
        </w:rPr>
        <w:t xml:space="preserve">Podstawą zakresu pełnionego Nadzoru inwestorskiego jest sporządzona dokumentacja projektowa </w:t>
      </w:r>
      <w:r w:rsidR="00AD103C">
        <w:rPr>
          <w:rFonts w:ascii="Times New Roman" w:hAnsi="Times New Roman"/>
        </w:rPr>
        <w:t>sporządzona</w:t>
      </w:r>
      <w:r w:rsidR="0018112F">
        <w:rPr>
          <w:rFonts w:ascii="Times New Roman" w:hAnsi="Times New Roman"/>
        </w:rPr>
        <w:t xml:space="preserve"> </w:t>
      </w:r>
      <w:r w:rsidR="00AD103C">
        <w:rPr>
          <w:rFonts w:ascii="Times New Roman" w:hAnsi="Times New Roman"/>
        </w:rPr>
        <w:t>przez</w:t>
      </w:r>
      <w:r w:rsidR="00B1403A">
        <w:rPr>
          <w:rFonts w:ascii="Times New Roman" w:hAnsi="Times New Roman"/>
        </w:rPr>
        <w:t xml:space="preserve"> </w:t>
      </w:r>
      <w:r w:rsidR="00B1403A" w:rsidRPr="00B1403A">
        <w:rPr>
          <w:rFonts w:ascii="Times New Roman" w:hAnsi="Times New Roman"/>
        </w:rPr>
        <w:t>„</w:t>
      </w:r>
      <w:r w:rsidR="00B1403A" w:rsidRPr="00B1403A">
        <w:rPr>
          <w:rFonts w:ascii="Times New Roman" w:hAnsi="Times New Roman" w:cs="Times New Roman"/>
          <w:i/>
          <w:sz w:val="24"/>
          <w:szCs w:val="24"/>
        </w:rPr>
        <w:t>OPEN SPACE ARCHITEKTURE Magdalena Mika-Rybacka”</w:t>
      </w:r>
      <w:r w:rsidR="00C4099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4099A">
        <w:rPr>
          <w:rFonts w:ascii="Times New Roman" w:hAnsi="Times New Roman" w:cs="Times New Roman"/>
          <w:i/>
          <w:sz w:val="24"/>
          <w:szCs w:val="24"/>
        </w:rPr>
        <w:br/>
        <w:t>Os. Południowe 31, 73-108 Morzyczyn</w:t>
      </w:r>
      <w:r w:rsidRPr="000E6E3E">
        <w:rPr>
          <w:rFonts w:ascii="Times New Roman" w:hAnsi="Times New Roman" w:cs="Times New Roman"/>
        </w:rPr>
        <w:t>, która znajduję się na płycie CD załącznik nr 2 – do</w:t>
      </w:r>
      <w:r w:rsidR="00BE4F99">
        <w:rPr>
          <w:rFonts w:ascii="Times New Roman" w:hAnsi="Times New Roman" w:cs="Times New Roman"/>
        </w:rPr>
        <w:t xml:space="preserve"> </w:t>
      </w:r>
      <w:r w:rsidRPr="000E6E3E">
        <w:rPr>
          <w:rFonts w:ascii="Times New Roman" w:hAnsi="Times New Roman" w:cs="Times New Roman"/>
        </w:rPr>
        <w:t>wniosku.</w:t>
      </w:r>
    </w:p>
    <w:p w14:paraId="51CE5873" w14:textId="77777777" w:rsidR="005D77B9" w:rsidRPr="000E6E3E" w:rsidRDefault="005D77B9" w:rsidP="000E6E3E">
      <w:pPr>
        <w:pStyle w:val="Akapitzlist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3" w:lineRule="atLeast"/>
        <w:ind w:left="426" w:hanging="426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0E6E3E">
        <w:rPr>
          <w:rFonts w:ascii="Times New Roman" w:hAnsi="Times New Roman" w:cs="Times New Roman"/>
          <w:sz w:val="22"/>
          <w:szCs w:val="22"/>
        </w:rPr>
        <w:t>Termin realizacji prac/ czas realizacji prac budowlanych</w:t>
      </w:r>
      <w:r w:rsidR="00BE17AA">
        <w:rPr>
          <w:rFonts w:ascii="Times New Roman" w:hAnsi="Times New Roman" w:cs="Times New Roman"/>
          <w:sz w:val="22"/>
          <w:szCs w:val="22"/>
        </w:rPr>
        <w:t>,</w:t>
      </w:r>
      <w:r w:rsidRPr="000E6E3E">
        <w:rPr>
          <w:rFonts w:ascii="Times New Roman" w:hAnsi="Times New Roman" w:cs="Times New Roman"/>
          <w:sz w:val="22"/>
          <w:szCs w:val="22"/>
        </w:rPr>
        <w:t xml:space="preserve"> do których należy dostosować termin pełnienia Nadzoru Inwestorskiego:</w:t>
      </w:r>
    </w:p>
    <w:p w14:paraId="2602F9E2" w14:textId="12F61B6B" w:rsidR="00856C56" w:rsidRPr="00113C0B" w:rsidRDefault="0018112F" w:rsidP="000220AE">
      <w:pPr>
        <w:pStyle w:val="Akapitzlist"/>
        <w:pBdr>
          <w:top w:val="nil"/>
          <w:left w:val="nil"/>
          <w:bottom w:val="nil"/>
          <w:right w:val="nil"/>
          <w:between w:val="nil"/>
          <w:bar w:val="nil"/>
        </w:pBdr>
        <w:spacing w:line="23" w:lineRule="atLeast"/>
        <w:ind w:left="709"/>
        <w:contextualSpacing w:val="0"/>
        <w:jc w:val="both"/>
        <w:rPr>
          <w:rFonts w:ascii="Times New Roman" w:hAnsi="Times New Roman" w:cs="Times New Roman"/>
          <w:i/>
          <w:iCs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  <w:u w:val="single"/>
        </w:rPr>
        <w:t xml:space="preserve">do </w:t>
      </w:r>
      <w:r w:rsidR="00FB4916">
        <w:rPr>
          <w:rFonts w:ascii="Times New Roman" w:hAnsi="Times New Roman" w:cs="Times New Roman"/>
          <w:sz w:val="22"/>
          <w:szCs w:val="22"/>
          <w:u w:val="single"/>
        </w:rPr>
        <w:t xml:space="preserve">80 </w:t>
      </w:r>
      <w:r w:rsidR="00356F74" w:rsidRPr="00E96153">
        <w:rPr>
          <w:rFonts w:ascii="Times New Roman" w:hAnsi="Times New Roman" w:cs="Times New Roman"/>
          <w:sz w:val="22"/>
          <w:szCs w:val="22"/>
          <w:u w:val="single"/>
        </w:rPr>
        <w:t xml:space="preserve">dni od daty zawarcia umowy </w:t>
      </w:r>
      <w:r w:rsidR="000220A7">
        <w:rPr>
          <w:rFonts w:ascii="Times New Roman" w:hAnsi="Times New Roman" w:cs="Times New Roman"/>
          <w:sz w:val="22"/>
          <w:szCs w:val="22"/>
          <w:u w:val="single"/>
        </w:rPr>
        <w:t>na roboty budowlane</w:t>
      </w:r>
      <w:r w:rsidR="00113C0B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113C0B" w:rsidRPr="00113C0B">
        <w:rPr>
          <w:rFonts w:ascii="Times New Roman" w:hAnsi="Times New Roman" w:cs="Times New Roman"/>
          <w:i/>
          <w:iCs/>
          <w:sz w:val="22"/>
          <w:szCs w:val="22"/>
          <w:u w:val="single"/>
        </w:rPr>
        <w:t>(do czasu zakończenia robót budowlanych)</w:t>
      </w:r>
    </w:p>
    <w:p w14:paraId="5B391975" w14:textId="77777777" w:rsidR="001B51A8" w:rsidRPr="000E6E3E" w:rsidRDefault="005D77B9" w:rsidP="000E6E3E">
      <w:pPr>
        <w:pStyle w:val="Akapitzlist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3" w:lineRule="atLeast"/>
        <w:ind w:left="426" w:hanging="426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0E6E3E">
        <w:rPr>
          <w:rFonts w:ascii="Times New Roman" w:hAnsi="Times New Roman" w:cs="Times New Roman"/>
          <w:sz w:val="22"/>
          <w:szCs w:val="22"/>
        </w:rPr>
        <w:t>Osoby odpowiedzialne do współdziałania przy r</w:t>
      </w:r>
      <w:r w:rsidR="00176FF1" w:rsidRPr="000E6E3E">
        <w:rPr>
          <w:rFonts w:ascii="Times New Roman" w:hAnsi="Times New Roman" w:cs="Times New Roman"/>
          <w:sz w:val="22"/>
          <w:szCs w:val="22"/>
        </w:rPr>
        <w:t>ealizacji Inwestycji :</w:t>
      </w:r>
      <w:r w:rsidRPr="000E6E3E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8928CD9" w14:textId="77777777" w:rsidR="00356F74" w:rsidRDefault="00356F74" w:rsidP="000E6E3E">
      <w:pPr>
        <w:pStyle w:val="Akapitzlist"/>
        <w:numPr>
          <w:ilvl w:val="0"/>
          <w:numId w:val="22"/>
        </w:numPr>
        <w:spacing w:line="23" w:lineRule="atLeast"/>
        <w:ind w:left="709" w:hanging="28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Ze strony Zamawiającego:</w:t>
      </w:r>
    </w:p>
    <w:p w14:paraId="69323786" w14:textId="67A9A784" w:rsidR="00356F74" w:rsidRDefault="00356F74" w:rsidP="00356F74">
      <w:pPr>
        <w:pStyle w:val="Akapitzlist"/>
        <w:spacing w:line="23" w:lineRule="atLeast"/>
        <w:ind w:left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</w:t>
      </w:r>
      <w:r w:rsidR="0018112F">
        <w:rPr>
          <w:rFonts w:ascii="Times New Roman" w:hAnsi="Times New Roman" w:cs="Times New Roman"/>
          <w:sz w:val="22"/>
          <w:szCs w:val="22"/>
        </w:rPr>
        <w:t xml:space="preserve">Pani </w:t>
      </w:r>
      <w:r w:rsidRPr="0018112F">
        <w:rPr>
          <w:rFonts w:ascii="Times New Roman" w:hAnsi="Times New Roman" w:cs="Times New Roman"/>
          <w:b/>
          <w:i/>
          <w:iCs/>
          <w:sz w:val="22"/>
          <w:szCs w:val="22"/>
        </w:rPr>
        <w:t>Wioletta Nitychoruk-Brykowska</w:t>
      </w:r>
      <w:r>
        <w:rPr>
          <w:rFonts w:ascii="Times New Roman" w:hAnsi="Times New Roman" w:cs="Times New Roman"/>
          <w:sz w:val="22"/>
          <w:szCs w:val="22"/>
        </w:rPr>
        <w:t xml:space="preserve"> – tel. 22 629-79-37 – email: w.nitychoruk-brykowska@fsusr.gov.pl,</w:t>
      </w:r>
    </w:p>
    <w:p w14:paraId="0E5C3A84" w14:textId="01872583" w:rsidR="00AD103C" w:rsidRDefault="001B51A8" w:rsidP="000E6E3E">
      <w:pPr>
        <w:pStyle w:val="Akapitzlist"/>
        <w:numPr>
          <w:ilvl w:val="0"/>
          <w:numId w:val="22"/>
        </w:numPr>
        <w:spacing w:line="23" w:lineRule="atLeast"/>
        <w:ind w:left="709" w:hanging="283"/>
        <w:jc w:val="both"/>
        <w:rPr>
          <w:rFonts w:ascii="Times New Roman" w:hAnsi="Times New Roman" w:cs="Times New Roman"/>
          <w:sz w:val="22"/>
          <w:szCs w:val="22"/>
        </w:rPr>
      </w:pPr>
      <w:r w:rsidRPr="00AD103C">
        <w:rPr>
          <w:rFonts w:ascii="Times New Roman" w:hAnsi="Times New Roman" w:cs="Times New Roman"/>
          <w:sz w:val="22"/>
          <w:szCs w:val="22"/>
        </w:rPr>
        <w:t xml:space="preserve">Ze strony Użytkownika </w:t>
      </w:r>
      <w:r w:rsidR="000220AE">
        <w:rPr>
          <w:rFonts w:ascii="Times New Roman" w:hAnsi="Times New Roman" w:cs="Times New Roman"/>
          <w:sz w:val="22"/>
          <w:szCs w:val="22"/>
        </w:rPr>
        <w:t xml:space="preserve">(CRR KRUS) </w:t>
      </w:r>
      <w:r w:rsidR="00AD103C" w:rsidRPr="009B452E">
        <w:rPr>
          <w:rFonts w:ascii="Times New Roman" w:hAnsi="Times New Roman" w:cs="Times New Roman"/>
          <w:sz w:val="22"/>
          <w:szCs w:val="22"/>
        </w:rPr>
        <w:t xml:space="preserve">Pani </w:t>
      </w:r>
      <w:r w:rsidR="00356F74" w:rsidRPr="0018112F">
        <w:rPr>
          <w:rFonts w:ascii="Times New Roman" w:hAnsi="Times New Roman" w:cs="Times New Roman"/>
          <w:b/>
          <w:i/>
          <w:iCs/>
          <w:sz w:val="22"/>
          <w:szCs w:val="22"/>
        </w:rPr>
        <w:t>Anna Wawrzynkiewicz</w:t>
      </w:r>
      <w:r w:rsidR="00356F74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AD103C" w:rsidRPr="009B452E">
        <w:rPr>
          <w:rFonts w:ascii="Times New Roman" w:hAnsi="Times New Roman" w:cs="Times New Roman"/>
          <w:sz w:val="22"/>
          <w:szCs w:val="22"/>
        </w:rPr>
        <w:t xml:space="preserve">tel.  (94) 35 520 10, mail: </w:t>
      </w:r>
      <w:r w:rsidR="00E227D4" w:rsidRPr="00E227D4">
        <w:rPr>
          <w:rFonts w:ascii="Times New Roman" w:hAnsi="Times New Roman" w:cs="Times New Roman"/>
          <w:sz w:val="22"/>
          <w:szCs w:val="22"/>
        </w:rPr>
        <w:t>crr</w:t>
      </w:r>
      <w:r w:rsidR="00356F74">
        <w:rPr>
          <w:rFonts w:ascii="Times New Roman" w:hAnsi="Times New Roman" w:cs="Times New Roman"/>
          <w:sz w:val="22"/>
          <w:szCs w:val="22"/>
        </w:rPr>
        <w:t>swinoujscie</w:t>
      </w:r>
      <w:r w:rsidR="00E227D4" w:rsidRPr="00E227D4">
        <w:rPr>
          <w:rFonts w:ascii="Times New Roman" w:hAnsi="Times New Roman" w:cs="Times New Roman"/>
          <w:sz w:val="22"/>
          <w:szCs w:val="22"/>
        </w:rPr>
        <w:t>@krus.gov.pl</w:t>
      </w:r>
    </w:p>
    <w:p w14:paraId="033D9873" w14:textId="1007B2D5" w:rsidR="001B51A8" w:rsidRPr="00E227D4" w:rsidRDefault="001B51A8" w:rsidP="00E227D4">
      <w:pPr>
        <w:pStyle w:val="Akapitzlist"/>
        <w:numPr>
          <w:ilvl w:val="0"/>
          <w:numId w:val="22"/>
        </w:numPr>
        <w:spacing w:line="23" w:lineRule="atLeast"/>
        <w:ind w:left="709" w:hanging="283"/>
        <w:jc w:val="both"/>
        <w:rPr>
          <w:rFonts w:ascii="Times New Roman" w:hAnsi="Times New Roman" w:cs="Times New Roman"/>
          <w:sz w:val="22"/>
          <w:szCs w:val="22"/>
        </w:rPr>
      </w:pPr>
      <w:r w:rsidRPr="00E227D4">
        <w:rPr>
          <w:rFonts w:ascii="Times New Roman" w:hAnsi="Times New Roman" w:cs="Times New Roman"/>
          <w:sz w:val="22"/>
          <w:szCs w:val="22"/>
        </w:rPr>
        <w:t xml:space="preserve">Ze strony Nadzoru Autorskiego – Pan </w:t>
      </w:r>
      <w:r w:rsidR="004006C3" w:rsidRPr="0018112F">
        <w:rPr>
          <w:rFonts w:ascii="Times New Roman" w:hAnsi="Times New Roman" w:cs="Times New Roman"/>
          <w:b/>
          <w:bCs/>
          <w:i/>
          <w:iCs/>
          <w:sz w:val="22"/>
          <w:szCs w:val="22"/>
        </w:rPr>
        <w:t>Przemysław Rybacki</w:t>
      </w:r>
      <w:r w:rsidR="00E227D4" w:rsidRPr="00E227D4">
        <w:rPr>
          <w:rFonts w:ascii="Times New Roman" w:hAnsi="Times New Roman" w:cs="Times New Roman"/>
          <w:sz w:val="22"/>
          <w:szCs w:val="22"/>
        </w:rPr>
        <w:t xml:space="preserve"> -  tel.: </w:t>
      </w:r>
      <w:r w:rsidR="004006C3">
        <w:rPr>
          <w:rFonts w:ascii="Times New Roman" w:hAnsi="Times New Roman" w:cs="Times New Roman"/>
          <w:sz w:val="22"/>
          <w:szCs w:val="22"/>
        </w:rPr>
        <w:t>692 666 019</w:t>
      </w:r>
      <w:r w:rsidR="00E227D4" w:rsidRPr="00E227D4">
        <w:rPr>
          <w:rFonts w:ascii="Times New Roman" w:hAnsi="Times New Roman" w:cs="Times New Roman"/>
          <w:sz w:val="22"/>
          <w:szCs w:val="22"/>
        </w:rPr>
        <w:t xml:space="preserve">, adres mail: </w:t>
      </w:r>
      <w:r w:rsidR="00357B7B">
        <w:rPr>
          <w:rFonts w:ascii="Times New Roman" w:hAnsi="Times New Roman" w:cs="Times New Roman"/>
          <w:sz w:val="22"/>
          <w:szCs w:val="22"/>
        </w:rPr>
        <w:t>rybacki.przemyslaw</w:t>
      </w:r>
      <w:r w:rsidR="00E227D4" w:rsidRPr="00E227D4">
        <w:rPr>
          <w:rFonts w:ascii="Times New Roman" w:hAnsi="Times New Roman" w:cs="Times New Roman"/>
          <w:sz w:val="22"/>
          <w:szCs w:val="22"/>
        </w:rPr>
        <w:t>@</w:t>
      </w:r>
      <w:r w:rsidR="00357B7B">
        <w:rPr>
          <w:rFonts w:ascii="Times New Roman" w:hAnsi="Times New Roman" w:cs="Times New Roman"/>
          <w:sz w:val="22"/>
          <w:szCs w:val="22"/>
        </w:rPr>
        <w:t>gmail.com</w:t>
      </w:r>
      <w:r w:rsidR="00E227D4" w:rsidRPr="00E227D4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D0E139F" w14:textId="77777777" w:rsidR="001B51A8" w:rsidRPr="000E6E3E" w:rsidRDefault="001B51A8" w:rsidP="000E6E3E">
      <w:pPr>
        <w:pStyle w:val="Akapitzlist"/>
        <w:numPr>
          <w:ilvl w:val="0"/>
          <w:numId w:val="25"/>
        </w:numPr>
        <w:spacing w:line="23" w:lineRule="atLeast"/>
        <w:ind w:left="709" w:hanging="283"/>
        <w:jc w:val="both"/>
        <w:rPr>
          <w:rFonts w:ascii="Times New Roman" w:hAnsi="Times New Roman" w:cs="Times New Roman"/>
          <w:sz w:val="22"/>
          <w:szCs w:val="22"/>
        </w:rPr>
      </w:pPr>
      <w:r w:rsidRPr="000E6E3E">
        <w:rPr>
          <w:rFonts w:ascii="Times New Roman" w:hAnsi="Times New Roman" w:cs="Times New Roman"/>
          <w:sz w:val="22"/>
          <w:szCs w:val="22"/>
        </w:rPr>
        <w:t xml:space="preserve">Ze Strony </w:t>
      </w:r>
      <w:r w:rsidR="00176FF1" w:rsidRPr="000E6E3E">
        <w:rPr>
          <w:rFonts w:ascii="Times New Roman" w:hAnsi="Times New Roman" w:cs="Times New Roman"/>
          <w:sz w:val="22"/>
          <w:szCs w:val="22"/>
        </w:rPr>
        <w:t xml:space="preserve">Wykonawcy </w:t>
      </w:r>
      <w:r w:rsidRPr="000E6E3E">
        <w:rPr>
          <w:rFonts w:ascii="Times New Roman" w:hAnsi="Times New Roman" w:cs="Times New Roman"/>
          <w:sz w:val="22"/>
          <w:szCs w:val="22"/>
        </w:rPr>
        <w:t xml:space="preserve"> – </w:t>
      </w:r>
      <w:r w:rsidR="00176FF1" w:rsidRPr="000E6E3E">
        <w:rPr>
          <w:rFonts w:ascii="Times New Roman" w:hAnsi="Times New Roman" w:cs="Times New Roman"/>
          <w:sz w:val="22"/>
          <w:szCs w:val="22"/>
        </w:rPr>
        <w:t>Wykonawca zostanie wyłoniony w odrębnym postępowaniu</w:t>
      </w:r>
    </w:p>
    <w:p w14:paraId="50139C2C" w14:textId="1551A0A1" w:rsidR="00AD103C" w:rsidRDefault="001B51A8" w:rsidP="00E227D4">
      <w:pPr>
        <w:pStyle w:val="Akapitzlist"/>
        <w:numPr>
          <w:ilvl w:val="0"/>
          <w:numId w:val="22"/>
        </w:numPr>
        <w:spacing w:line="23" w:lineRule="atLeast"/>
        <w:ind w:left="709" w:hanging="283"/>
        <w:jc w:val="both"/>
        <w:rPr>
          <w:rFonts w:ascii="Times New Roman" w:hAnsi="Times New Roman" w:cs="Times New Roman"/>
          <w:sz w:val="22"/>
          <w:szCs w:val="22"/>
        </w:rPr>
      </w:pPr>
      <w:r w:rsidRPr="000E6E3E">
        <w:rPr>
          <w:rFonts w:ascii="Times New Roman" w:hAnsi="Times New Roman" w:cs="Times New Roman"/>
          <w:sz w:val="22"/>
          <w:szCs w:val="22"/>
        </w:rPr>
        <w:t>Wykonawca prac zobowiązany jest zapewnić Kierownika Budowy</w:t>
      </w:r>
      <w:r w:rsidR="009924AE">
        <w:rPr>
          <w:rFonts w:ascii="Times New Roman" w:hAnsi="Times New Roman" w:cs="Times New Roman"/>
          <w:sz w:val="22"/>
          <w:szCs w:val="22"/>
        </w:rPr>
        <w:t xml:space="preserve"> dla</w:t>
      </w:r>
      <w:r w:rsidRPr="000E6E3E">
        <w:rPr>
          <w:rFonts w:ascii="Times New Roman" w:hAnsi="Times New Roman" w:cs="Times New Roman"/>
          <w:sz w:val="22"/>
          <w:szCs w:val="22"/>
        </w:rPr>
        <w:t xml:space="preserve"> odpowiednich branż.</w:t>
      </w:r>
    </w:p>
    <w:p w14:paraId="1B5B13A3" w14:textId="77777777" w:rsidR="00E227D4" w:rsidRPr="00E227D4" w:rsidRDefault="00E227D4" w:rsidP="00E227D4">
      <w:pPr>
        <w:pStyle w:val="Akapitzlist"/>
        <w:spacing w:line="23" w:lineRule="atLeast"/>
        <w:ind w:left="709"/>
        <w:jc w:val="both"/>
        <w:rPr>
          <w:rFonts w:ascii="Times New Roman" w:hAnsi="Times New Roman" w:cs="Times New Roman"/>
          <w:sz w:val="22"/>
          <w:szCs w:val="22"/>
        </w:rPr>
      </w:pPr>
    </w:p>
    <w:p w14:paraId="100D0AEA" w14:textId="728C6D9C" w:rsidR="005D77B9" w:rsidRPr="000E6E3E" w:rsidRDefault="005D77B9" w:rsidP="000E6E3E">
      <w:pPr>
        <w:pStyle w:val="Akapitzlist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3" w:lineRule="atLeast"/>
        <w:ind w:left="709" w:hanging="709"/>
        <w:jc w:val="both"/>
        <w:rPr>
          <w:rFonts w:ascii="Times New Roman" w:hAnsi="Times New Roman" w:cs="Times New Roman"/>
          <w:sz w:val="22"/>
          <w:szCs w:val="22"/>
        </w:rPr>
      </w:pPr>
      <w:r w:rsidRPr="000E6E3E">
        <w:rPr>
          <w:rFonts w:ascii="Times New Roman" w:hAnsi="Times New Roman" w:cs="Times New Roman"/>
          <w:sz w:val="22"/>
          <w:szCs w:val="22"/>
        </w:rPr>
        <w:t xml:space="preserve">Nadzór Inwestorski zobowiązany jest do zapewnienia nadzoru </w:t>
      </w:r>
      <w:r w:rsidR="00176FF1" w:rsidRPr="000E6E3E">
        <w:rPr>
          <w:rFonts w:ascii="Times New Roman" w:hAnsi="Times New Roman" w:cs="Times New Roman"/>
          <w:sz w:val="22"/>
          <w:szCs w:val="22"/>
        </w:rPr>
        <w:t xml:space="preserve">dla wszystkich części </w:t>
      </w:r>
      <w:r w:rsidR="0018112F">
        <w:rPr>
          <w:rFonts w:ascii="Times New Roman" w:hAnsi="Times New Roman" w:cs="Times New Roman"/>
          <w:sz w:val="22"/>
          <w:szCs w:val="22"/>
        </w:rPr>
        <w:br/>
      </w:r>
      <w:r w:rsidRPr="000E6E3E">
        <w:rPr>
          <w:rFonts w:ascii="Times New Roman" w:hAnsi="Times New Roman" w:cs="Times New Roman"/>
          <w:sz w:val="22"/>
          <w:szCs w:val="22"/>
        </w:rPr>
        <w:t>w następujących branżach</w:t>
      </w:r>
      <w:r w:rsidR="00237E62" w:rsidRPr="000E6E3E">
        <w:rPr>
          <w:rFonts w:ascii="Times New Roman" w:hAnsi="Times New Roman" w:cs="Times New Roman"/>
          <w:sz w:val="22"/>
          <w:szCs w:val="22"/>
        </w:rPr>
        <w:t>:</w:t>
      </w:r>
    </w:p>
    <w:p w14:paraId="5F687D69" w14:textId="77777777" w:rsidR="00176FF1" w:rsidRPr="000E6E3E" w:rsidRDefault="00176FF1" w:rsidP="000E6E3E">
      <w:pPr>
        <w:pStyle w:val="Akapitzlist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3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E6E3E">
        <w:rPr>
          <w:rFonts w:ascii="Times New Roman" w:hAnsi="Times New Roman" w:cs="Times New Roman"/>
          <w:sz w:val="22"/>
          <w:szCs w:val="22"/>
        </w:rPr>
        <w:t>konstrukcyjno-budowalna,</w:t>
      </w:r>
    </w:p>
    <w:p w14:paraId="46A00D25" w14:textId="77777777" w:rsidR="00176FF1" w:rsidRDefault="00176FF1" w:rsidP="000E6E3E">
      <w:pPr>
        <w:pStyle w:val="Akapitzlist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3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E6E3E">
        <w:rPr>
          <w:rFonts w:ascii="Times New Roman" w:hAnsi="Times New Roman" w:cs="Times New Roman"/>
          <w:sz w:val="22"/>
          <w:szCs w:val="22"/>
        </w:rPr>
        <w:t>elektryczna,</w:t>
      </w:r>
    </w:p>
    <w:p w14:paraId="6422D7B9" w14:textId="5456C75B" w:rsidR="0099152B" w:rsidRPr="0099152B" w:rsidRDefault="00356F74" w:rsidP="000E6E3E">
      <w:pPr>
        <w:pStyle w:val="Akapitzlist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3" w:lineRule="atLeas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sanitarna</w:t>
      </w:r>
    </w:p>
    <w:p w14:paraId="1F8D4CD9" w14:textId="6892D5D9" w:rsidR="00237E62" w:rsidRPr="000E6E3E" w:rsidRDefault="00237E62" w:rsidP="000E6E3E">
      <w:pPr>
        <w:pBdr>
          <w:top w:val="nil"/>
          <w:left w:val="nil"/>
          <w:bottom w:val="nil"/>
          <w:right w:val="nil"/>
          <w:between w:val="nil"/>
          <w:bar w:val="nil"/>
        </w:pBdr>
        <w:spacing w:line="23" w:lineRule="atLeast"/>
        <w:jc w:val="both"/>
        <w:rPr>
          <w:rFonts w:ascii="Times New Roman" w:hAnsi="Times New Roman" w:cs="Times New Roman"/>
          <w:u w:val="single"/>
        </w:rPr>
      </w:pPr>
      <w:r w:rsidRPr="000E6E3E">
        <w:rPr>
          <w:rFonts w:ascii="Times New Roman" w:hAnsi="Times New Roman" w:cs="Times New Roman"/>
          <w:u w:val="single"/>
        </w:rPr>
        <w:t>UWAGA:</w:t>
      </w:r>
    </w:p>
    <w:p w14:paraId="7D86597C" w14:textId="4529A198" w:rsidR="00E227D4" w:rsidRPr="000E6E3E" w:rsidRDefault="00237E62" w:rsidP="000E6E3E">
      <w:pPr>
        <w:pBdr>
          <w:top w:val="nil"/>
          <w:left w:val="nil"/>
          <w:bottom w:val="nil"/>
          <w:right w:val="nil"/>
          <w:between w:val="nil"/>
          <w:bar w:val="nil"/>
        </w:pBdr>
        <w:spacing w:line="23" w:lineRule="atLeast"/>
        <w:jc w:val="both"/>
        <w:rPr>
          <w:rFonts w:ascii="Times New Roman" w:hAnsi="Times New Roman" w:cs="Times New Roman"/>
        </w:rPr>
      </w:pPr>
      <w:r w:rsidRPr="000E6E3E">
        <w:rPr>
          <w:rFonts w:ascii="Times New Roman" w:hAnsi="Times New Roman" w:cs="Times New Roman"/>
        </w:rPr>
        <w:t xml:space="preserve">Jeśli w toku analizy dokumentacji przed złożeniem oferty Wykonawca  stwierdzi konieczność powołania inspektorów jeszcze innych branż zobowiązany jest do </w:t>
      </w:r>
      <w:r w:rsidR="00530DA1" w:rsidRPr="000E6E3E">
        <w:rPr>
          <w:rFonts w:ascii="Times New Roman" w:hAnsi="Times New Roman" w:cs="Times New Roman"/>
        </w:rPr>
        <w:t>wkalkulowania tego</w:t>
      </w:r>
      <w:r w:rsidRPr="000E6E3E">
        <w:rPr>
          <w:rFonts w:ascii="Times New Roman" w:hAnsi="Times New Roman" w:cs="Times New Roman"/>
        </w:rPr>
        <w:t xml:space="preserve"> w cenie oferty. </w:t>
      </w:r>
      <w:r w:rsidR="00530DA1" w:rsidRPr="000E6E3E">
        <w:rPr>
          <w:rFonts w:ascii="Times New Roman" w:hAnsi="Times New Roman" w:cs="Times New Roman"/>
        </w:rPr>
        <w:br/>
      </w:r>
      <w:r w:rsidRPr="000E6E3E">
        <w:rPr>
          <w:rFonts w:ascii="Times New Roman" w:hAnsi="Times New Roman" w:cs="Times New Roman"/>
        </w:rPr>
        <w:t xml:space="preserve">W przypadku gdy tego nie zrobi, a konieczność ta ujawni się na etapie realizacji robót budowlanych </w:t>
      </w:r>
      <w:r w:rsidR="00530DA1" w:rsidRPr="000E6E3E">
        <w:rPr>
          <w:rFonts w:ascii="Times New Roman" w:hAnsi="Times New Roman" w:cs="Times New Roman"/>
        </w:rPr>
        <w:br/>
      </w:r>
      <w:r w:rsidRPr="000E6E3E">
        <w:rPr>
          <w:rFonts w:ascii="Times New Roman" w:hAnsi="Times New Roman" w:cs="Times New Roman"/>
        </w:rPr>
        <w:t xml:space="preserve">(i nie będzie objęta przedmiotem robót dodatkowych) na każdym etapie realizacji umowy zobowiązany jest do </w:t>
      </w:r>
      <w:r w:rsidR="00530DA1" w:rsidRPr="000E6E3E">
        <w:rPr>
          <w:rFonts w:ascii="Times New Roman" w:hAnsi="Times New Roman" w:cs="Times New Roman"/>
        </w:rPr>
        <w:t>zapewnienia inspektora odpowiedniej branży.</w:t>
      </w:r>
    </w:p>
    <w:p w14:paraId="2623F5F1" w14:textId="77777777" w:rsidR="005D77B9" w:rsidRPr="000E6E3E" w:rsidRDefault="005D77B9" w:rsidP="000E6E3E">
      <w:pPr>
        <w:pStyle w:val="Akapitzlist"/>
        <w:numPr>
          <w:ilvl w:val="0"/>
          <w:numId w:val="11"/>
        </w:numPr>
        <w:spacing w:line="23" w:lineRule="atLeast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0E6E3E">
        <w:rPr>
          <w:rFonts w:ascii="Times New Roman" w:hAnsi="Times New Roman" w:cs="Times New Roman"/>
          <w:sz w:val="22"/>
          <w:szCs w:val="22"/>
        </w:rPr>
        <w:t xml:space="preserve">Uwagi do umowy: </w:t>
      </w:r>
    </w:p>
    <w:p w14:paraId="4C9ED6D2" w14:textId="77777777" w:rsidR="00876B84" w:rsidRPr="000E6E3E" w:rsidRDefault="00876B84" w:rsidP="000E6E3E">
      <w:pPr>
        <w:pStyle w:val="Akapitzlist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3" w:lineRule="atLeast"/>
        <w:ind w:left="709" w:hanging="283"/>
        <w:jc w:val="both"/>
        <w:rPr>
          <w:rFonts w:ascii="Times New Roman" w:hAnsi="Times New Roman" w:cs="Times New Roman"/>
        </w:rPr>
      </w:pPr>
      <w:r w:rsidRPr="000E6E3E">
        <w:rPr>
          <w:rFonts w:ascii="Times New Roman" w:hAnsi="Times New Roman" w:cs="Times New Roman"/>
          <w:sz w:val="22"/>
        </w:rPr>
        <w:t>Wynagrodzenie wykonawcy na podstawie jednej płatności po zakończeniu robót.</w:t>
      </w:r>
    </w:p>
    <w:p w14:paraId="04A41FF1" w14:textId="77777777" w:rsidR="00876B84" w:rsidRPr="000E6E3E" w:rsidRDefault="00876B84" w:rsidP="000E6E3E">
      <w:pPr>
        <w:pStyle w:val="Akapitzlist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3" w:lineRule="atLeast"/>
        <w:ind w:left="709" w:hanging="283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0E6E3E">
        <w:rPr>
          <w:rFonts w:ascii="Times New Roman" w:hAnsi="Times New Roman" w:cs="Times New Roman"/>
          <w:sz w:val="22"/>
          <w:szCs w:val="22"/>
        </w:rPr>
        <w:t>Prace realizowane na podstawie wewnętrznego harmonogram</w:t>
      </w:r>
      <w:r w:rsidR="006F3C79" w:rsidRPr="000E6E3E">
        <w:rPr>
          <w:rFonts w:ascii="Times New Roman" w:hAnsi="Times New Roman" w:cs="Times New Roman"/>
          <w:sz w:val="22"/>
          <w:szCs w:val="22"/>
        </w:rPr>
        <w:t>u</w:t>
      </w:r>
      <w:r w:rsidRPr="000E6E3E">
        <w:rPr>
          <w:rFonts w:ascii="Times New Roman" w:hAnsi="Times New Roman" w:cs="Times New Roman"/>
          <w:sz w:val="22"/>
          <w:szCs w:val="22"/>
        </w:rPr>
        <w:t xml:space="preserve"> prac, który po podpisaniu umowy, a przed przystąpieniem do robót należy uzgodnić z Użytkownikiem obiektu </w:t>
      </w:r>
      <w:r w:rsidR="00AF5993" w:rsidRPr="000E6E3E">
        <w:rPr>
          <w:rFonts w:ascii="Times New Roman" w:hAnsi="Times New Roman" w:cs="Times New Roman"/>
          <w:sz w:val="22"/>
          <w:szCs w:val="22"/>
        </w:rPr>
        <w:br/>
      </w:r>
      <w:r w:rsidRPr="000E6E3E">
        <w:rPr>
          <w:rFonts w:ascii="Times New Roman" w:hAnsi="Times New Roman" w:cs="Times New Roman"/>
          <w:sz w:val="22"/>
          <w:szCs w:val="22"/>
        </w:rPr>
        <w:t xml:space="preserve">i Wykonawcą. </w:t>
      </w:r>
    </w:p>
    <w:p w14:paraId="276A1860" w14:textId="1543BB38" w:rsidR="00876B84" w:rsidRPr="000E6E3E" w:rsidRDefault="00C01AD4" w:rsidP="000E6E3E">
      <w:pPr>
        <w:pStyle w:val="Akapitzlist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3" w:lineRule="atLeast"/>
        <w:ind w:left="709" w:hanging="283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Założony </w:t>
      </w:r>
      <w:r w:rsidR="00E05886">
        <w:rPr>
          <w:rFonts w:ascii="Times New Roman" w:hAnsi="Times New Roman" w:cs="Times New Roman"/>
          <w:sz w:val="22"/>
          <w:szCs w:val="22"/>
        </w:rPr>
        <w:t>z</w:t>
      </w:r>
      <w:r w:rsidR="00876B84" w:rsidRPr="000E6E3E">
        <w:rPr>
          <w:rFonts w:ascii="Times New Roman" w:hAnsi="Times New Roman" w:cs="Times New Roman"/>
          <w:sz w:val="22"/>
          <w:szCs w:val="22"/>
        </w:rPr>
        <w:t xml:space="preserve">akres prac nie wymaga pozwolenia na budowę, </w:t>
      </w:r>
      <w:r w:rsidR="001728B5">
        <w:rPr>
          <w:rFonts w:ascii="Times New Roman" w:hAnsi="Times New Roman" w:cs="Times New Roman"/>
          <w:sz w:val="22"/>
          <w:szCs w:val="22"/>
        </w:rPr>
        <w:t xml:space="preserve">ani </w:t>
      </w:r>
      <w:r w:rsidR="00876B84" w:rsidRPr="000E6E3E">
        <w:rPr>
          <w:rFonts w:ascii="Times New Roman" w:hAnsi="Times New Roman" w:cs="Times New Roman"/>
          <w:sz w:val="22"/>
          <w:szCs w:val="22"/>
        </w:rPr>
        <w:t>zgłoszenia robót.</w:t>
      </w:r>
    </w:p>
    <w:p w14:paraId="2C35DAB7" w14:textId="77777777" w:rsidR="005D77B9" w:rsidRDefault="00876B84" w:rsidP="000E6E3E">
      <w:pPr>
        <w:pStyle w:val="Akapitzlist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3" w:lineRule="atLeast"/>
        <w:ind w:left="709" w:hanging="283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0E6E3E">
        <w:rPr>
          <w:rFonts w:ascii="Times New Roman" w:hAnsi="Times New Roman" w:cs="Times New Roman"/>
          <w:sz w:val="22"/>
          <w:szCs w:val="22"/>
        </w:rPr>
        <w:t>Przebieg prac należy dokumentować w wewnętrznym dzienniku budowy.</w:t>
      </w:r>
    </w:p>
    <w:p w14:paraId="29146F08" w14:textId="77777777" w:rsidR="000E6E3E" w:rsidRPr="000E6E3E" w:rsidRDefault="000E6E3E" w:rsidP="000E6E3E">
      <w:pPr>
        <w:pStyle w:val="Akapitzlist"/>
        <w:pBdr>
          <w:top w:val="nil"/>
          <w:left w:val="nil"/>
          <w:bottom w:val="nil"/>
          <w:right w:val="nil"/>
          <w:between w:val="nil"/>
          <w:bar w:val="nil"/>
        </w:pBdr>
        <w:spacing w:line="23" w:lineRule="atLeast"/>
        <w:ind w:left="709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</w:p>
    <w:p w14:paraId="0FF44380" w14:textId="77777777" w:rsidR="0041155C" w:rsidRPr="000E6E3E" w:rsidRDefault="0041155C" w:rsidP="000E6E3E">
      <w:pPr>
        <w:pStyle w:val="Akapitzlist"/>
        <w:numPr>
          <w:ilvl w:val="0"/>
          <w:numId w:val="11"/>
        </w:numPr>
        <w:spacing w:line="23" w:lineRule="atLeast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0E6E3E">
        <w:rPr>
          <w:rFonts w:ascii="Times New Roman" w:hAnsi="Times New Roman" w:cs="Times New Roman"/>
          <w:sz w:val="22"/>
          <w:szCs w:val="22"/>
        </w:rPr>
        <w:t xml:space="preserve">Do szczegółowych obowiązków Nadzoru Inwestorskiego w poszczególnych branżach wynikających </w:t>
      </w:r>
      <w:r w:rsidR="00876B84" w:rsidRPr="000E6E3E">
        <w:rPr>
          <w:rFonts w:ascii="Times New Roman" w:hAnsi="Times New Roman" w:cs="Times New Roman"/>
          <w:sz w:val="22"/>
          <w:szCs w:val="22"/>
        </w:rPr>
        <w:t xml:space="preserve"> </w:t>
      </w:r>
      <w:r w:rsidRPr="000E6E3E">
        <w:rPr>
          <w:rFonts w:ascii="Times New Roman" w:hAnsi="Times New Roman" w:cs="Times New Roman"/>
          <w:sz w:val="22"/>
          <w:szCs w:val="22"/>
        </w:rPr>
        <w:t>z umowy należy w szczególności:</w:t>
      </w:r>
    </w:p>
    <w:p w14:paraId="28CE44D1" w14:textId="77777777" w:rsidR="0041155C" w:rsidRPr="000E6E3E" w:rsidRDefault="0041155C" w:rsidP="000E6E3E">
      <w:pPr>
        <w:pStyle w:val="Akapitzlist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3" w:lineRule="atLeast"/>
        <w:ind w:left="709" w:hanging="283"/>
        <w:jc w:val="both"/>
        <w:rPr>
          <w:rFonts w:ascii="Times New Roman" w:hAnsi="Times New Roman" w:cs="Times New Roman"/>
          <w:sz w:val="22"/>
        </w:rPr>
      </w:pPr>
      <w:r w:rsidRPr="000E6E3E">
        <w:rPr>
          <w:rFonts w:ascii="Times New Roman" w:hAnsi="Times New Roman" w:cs="Times New Roman"/>
          <w:sz w:val="22"/>
        </w:rPr>
        <w:t xml:space="preserve">reprezentowanie Zamawiającego na budowie przez sprawowanie kontroli zgodności jej realizacji z dokumentacją budowlaną i pozwoleniem na budowę, przepisami prawa oraz </w:t>
      </w:r>
      <w:r w:rsidRPr="000E6E3E">
        <w:rPr>
          <w:rFonts w:ascii="Times New Roman" w:hAnsi="Times New Roman" w:cs="Times New Roman"/>
          <w:sz w:val="22"/>
        </w:rPr>
        <w:lastRenderedPageBreak/>
        <w:t>zasadami wiedzy technicznej, w takich odstępach czasu, aby była zagwarantowana skuteczność nadzoru,</w:t>
      </w:r>
    </w:p>
    <w:p w14:paraId="0C32CC10" w14:textId="77777777" w:rsidR="00B30980" w:rsidRDefault="00B30980" w:rsidP="000E6E3E">
      <w:pPr>
        <w:pStyle w:val="Akapitzlist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3" w:lineRule="atLeast"/>
        <w:ind w:left="709" w:hanging="283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0E6E3E">
        <w:rPr>
          <w:rFonts w:ascii="Times New Roman" w:hAnsi="Times New Roman" w:cs="Times New Roman"/>
          <w:sz w:val="22"/>
          <w:szCs w:val="22"/>
        </w:rPr>
        <w:t>bieżące informowanie Zamawiającego o wszelkich problemach związanych z realizacją inwestycji – w formie pisemnej, mailowej,</w:t>
      </w:r>
    </w:p>
    <w:p w14:paraId="34507808" w14:textId="6E3C131B" w:rsidR="001E6731" w:rsidRPr="00A82A02" w:rsidRDefault="001E6731" w:rsidP="00A82A02">
      <w:pPr>
        <w:pStyle w:val="Akapitzlist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3" w:lineRule="atLeast"/>
        <w:ind w:left="709" w:hanging="283"/>
        <w:jc w:val="both"/>
        <w:rPr>
          <w:rFonts w:ascii="Times New Roman" w:hAnsi="Times New Roman" w:cs="Times New Roman"/>
          <w:sz w:val="22"/>
          <w:szCs w:val="22"/>
        </w:rPr>
      </w:pPr>
      <w:r w:rsidRPr="00A82A02">
        <w:rPr>
          <w:rFonts w:ascii="Times New Roman" w:hAnsi="Times New Roman" w:cs="Times New Roman"/>
          <w:sz w:val="22"/>
          <w:szCs w:val="22"/>
        </w:rPr>
        <w:t>weryfikacja poprawności i podpisanie harmonogramu rzeczowo-finansowego robót Wykonawcy, zwanego dalej „Harmonogramem”;</w:t>
      </w:r>
    </w:p>
    <w:p w14:paraId="13CB35E4" w14:textId="068681E9" w:rsidR="0041155C" w:rsidRPr="000E6E3E" w:rsidRDefault="0041155C" w:rsidP="000E6E3E">
      <w:pPr>
        <w:pStyle w:val="Akapitzlist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3" w:lineRule="atLeast"/>
        <w:ind w:left="709" w:hanging="283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0E6E3E">
        <w:rPr>
          <w:rFonts w:ascii="Times New Roman" w:hAnsi="Times New Roman" w:cs="Times New Roman"/>
          <w:sz w:val="22"/>
          <w:szCs w:val="22"/>
        </w:rPr>
        <w:t>całościowe prowadzenie dokumentacji technicznej wykonywanych robót budowlanych zgodnie z wymogami obowiązującego prawa w tym zakresie oraz wszystkich wymogów stawianych w realizacji inwestycji,</w:t>
      </w:r>
    </w:p>
    <w:p w14:paraId="75DF2884" w14:textId="77777777" w:rsidR="0041155C" w:rsidRPr="000E6E3E" w:rsidRDefault="0041155C" w:rsidP="000E6E3E">
      <w:pPr>
        <w:pStyle w:val="Akapitzlist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3" w:lineRule="atLeast"/>
        <w:ind w:left="709" w:hanging="283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0E6E3E">
        <w:rPr>
          <w:rFonts w:ascii="Times New Roman" w:hAnsi="Times New Roman" w:cs="Times New Roman"/>
          <w:sz w:val="22"/>
          <w:szCs w:val="22"/>
        </w:rPr>
        <w:t xml:space="preserve">organizowanie prac związanych z nadzorem w sposób niepowodujący zbędnych przerw </w:t>
      </w:r>
      <w:r w:rsidR="00876B84" w:rsidRPr="000E6E3E">
        <w:rPr>
          <w:rFonts w:ascii="Times New Roman" w:hAnsi="Times New Roman" w:cs="Times New Roman"/>
          <w:sz w:val="22"/>
          <w:szCs w:val="22"/>
        </w:rPr>
        <w:br/>
      </w:r>
      <w:r w:rsidRPr="000E6E3E">
        <w:rPr>
          <w:rFonts w:ascii="Times New Roman" w:hAnsi="Times New Roman" w:cs="Times New Roman"/>
          <w:sz w:val="22"/>
          <w:szCs w:val="22"/>
        </w:rPr>
        <w:t>w realizacji robót przez Wykonawcą robót budowlanych,</w:t>
      </w:r>
    </w:p>
    <w:p w14:paraId="0D22551B" w14:textId="77777777" w:rsidR="0041155C" w:rsidRPr="000E6E3E" w:rsidRDefault="0041155C" w:rsidP="000E6E3E">
      <w:pPr>
        <w:pStyle w:val="Akapitzlist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3" w:lineRule="atLeast"/>
        <w:ind w:left="709" w:hanging="283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0E6E3E">
        <w:rPr>
          <w:rFonts w:ascii="Times New Roman" w:hAnsi="Times New Roman" w:cs="Times New Roman"/>
          <w:sz w:val="22"/>
          <w:szCs w:val="22"/>
        </w:rPr>
        <w:t xml:space="preserve">systematyczne dokonywanie wpisów do dziennika budowy, w zakresie budowy płyty </w:t>
      </w:r>
      <w:r w:rsidR="00876B84" w:rsidRPr="000E6E3E">
        <w:rPr>
          <w:rFonts w:ascii="Times New Roman" w:hAnsi="Times New Roman" w:cs="Times New Roman"/>
          <w:sz w:val="22"/>
          <w:szCs w:val="22"/>
        </w:rPr>
        <w:br/>
      </w:r>
      <w:r w:rsidR="00B30980" w:rsidRPr="000E6E3E">
        <w:rPr>
          <w:rFonts w:ascii="Times New Roman" w:hAnsi="Times New Roman" w:cs="Times New Roman"/>
          <w:sz w:val="22"/>
          <w:szCs w:val="22"/>
        </w:rPr>
        <w:t>do wewnętrznego dziennika budowy,</w:t>
      </w:r>
    </w:p>
    <w:p w14:paraId="792797BD" w14:textId="77777777" w:rsidR="0041155C" w:rsidRPr="000E6E3E" w:rsidRDefault="0041155C" w:rsidP="000E6E3E">
      <w:pPr>
        <w:pStyle w:val="Akapitzlist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3" w:lineRule="atLeast"/>
        <w:ind w:left="709" w:hanging="283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0E6E3E">
        <w:rPr>
          <w:rFonts w:ascii="Times New Roman" w:hAnsi="Times New Roman" w:cs="Times New Roman"/>
          <w:sz w:val="22"/>
          <w:szCs w:val="22"/>
        </w:rPr>
        <w:t xml:space="preserve">sprawdzanie jakości wykonawczych robót i wbudowanych wyrobów budowlanych, </w:t>
      </w:r>
      <w:r w:rsidR="00876B84" w:rsidRPr="000E6E3E">
        <w:rPr>
          <w:rFonts w:ascii="Times New Roman" w:hAnsi="Times New Roman" w:cs="Times New Roman"/>
          <w:sz w:val="22"/>
          <w:szCs w:val="22"/>
        </w:rPr>
        <w:br/>
      </w:r>
      <w:r w:rsidRPr="000E6E3E">
        <w:rPr>
          <w:rFonts w:ascii="Times New Roman" w:hAnsi="Times New Roman" w:cs="Times New Roman"/>
          <w:sz w:val="22"/>
          <w:szCs w:val="22"/>
        </w:rPr>
        <w:t xml:space="preserve">a w szczególności zapobieganie zastosowaniu wyrobów budowlanych wadliwych </w:t>
      </w:r>
      <w:r w:rsidR="00876B84" w:rsidRPr="000E6E3E">
        <w:rPr>
          <w:rFonts w:ascii="Times New Roman" w:hAnsi="Times New Roman" w:cs="Times New Roman"/>
          <w:sz w:val="22"/>
          <w:szCs w:val="22"/>
        </w:rPr>
        <w:br/>
      </w:r>
      <w:r w:rsidRPr="000E6E3E">
        <w:rPr>
          <w:rFonts w:ascii="Times New Roman" w:hAnsi="Times New Roman" w:cs="Times New Roman"/>
          <w:sz w:val="22"/>
          <w:szCs w:val="22"/>
        </w:rPr>
        <w:t>i niedopuszczonych dostosowania w budownictwie,</w:t>
      </w:r>
    </w:p>
    <w:p w14:paraId="7EF530EE" w14:textId="77777777" w:rsidR="0041155C" w:rsidRPr="000E6E3E" w:rsidRDefault="0041155C" w:rsidP="000E6E3E">
      <w:pPr>
        <w:pStyle w:val="Akapitzlist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3" w:lineRule="atLeast"/>
        <w:ind w:left="709" w:hanging="283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0E6E3E">
        <w:rPr>
          <w:rFonts w:ascii="Times New Roman" w:hAnsi="Times New Roman" w:cs="Times New Roman"/>
          <w:sz w:val="22"/>
          <w:szCs w:val="22"/>
        </w:rPr>
        <w:t>całościowe prowadzenie procedur i dokumentacji odbioru rzeczowego (odbiorów częściowych i odbioru końcowego) wykonywanych robót budowlanych,</w:t>
      </w:r>
    </w:p>
    <w:p w14:paraId="1F6323A8" w14:textId="77777777" w:rsidR="0041155C" w:rsidRPr="000E6E3E" w:rsidRDefault="0041155C" w:rsidP="000E6E3E">
      <w:pPr>
        <w:pStyle w:val="Akapitzlist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3" w:lineRule="atLeast"/>
        <w:ind w:left="709" w:hanging="283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0E6E3E">
        <w:rPr>
          <w:rFonts w:ascii="Times New Roman" w:hAnsi="Times New Roman" w:cs="Times New Roman"/>
          <w:sz w:val="22"/>
          <w:szCs w:val="22"/>
        </w:rPr>
        <w:t xml:space="preserve">sprawdzanie i odbiór robót budowlanych ulegających zakryciu lub zanikających, uczestniczenie w próbach i odbiorach technicznych instalacji, urządzeń technicznych oraz przygotowanie i udział w czynnościach odbioru gotowych obiektów budowlanych </w:t>
      </w:r>
      <w:r w:rsidR="00876B84" w:rsidRPr="000E6E3E">
        <w:rPr>
          <w:rFonts w:ascii="Times New Roman" w:hAnsi="Times New Roman" w:cs="Times New Roman"/>
          <w:sz w:val="22"/>
          <w:szCs w:val="22"/>
        </w:rPr>
        <w:br/>
      </w:r>
      <w:r w:rsidRPr="000E6E3E">
        <w:rPr>
          <w:rFonts w:ascii="Times New Roman" w:hAnsi="Times New Roman" w:cs="Times New Roman"/>
          <w:sz w:val="22"/>
          <w:szCs w:val="22"/>
        </w:rPr>
        <w:t>i przekazywanie ich do użytku,</w:t>
      </w:r>
    </w:p>
    <w:p w14:paraId="395BADFC" w14:textId="77777777" w:rsidR="0041155C" w:rsidRPr="000E6E3E" w:rsidRDefault="0041155C" w:rsidP="000E6E3E">
      <w:pPr>
        <w:pStyle w:val="Akapitzlist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3" w:lineRule="atLeast"/>
        <w:ind w:left="709" w:hanging="283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0E6E3E">
        <w:rPr>
          <w:rFonts w:ascii="Times New Roman" w:hAnsi="Times New Roman" w:cs="Times New Roman"/>
          <w:sz w:val="22"/>
          <w:szCs w:val="22"/>
        </w:rPr>
        <w:t xml:space="preserve">wydawanie Kierownikowi budowy lub Kierownikowi robót poleceń, potwierdzonych wpisem do dziennika budowy dotyczących: usunięcia nieprawidłowości lub zagrożeń, wykonania prób lub badań, także wymagających odkrycia robót lub elementów zakrytych oraz przedstawienie ekspertyz dotyczących prowadzonych robót budowlanych i dowody dopuszczenia </w:t>
      </w:r>
      <w:r w:rsidR="00876B84" w:rsidRPr="000E6E3E">
        <w:rPr>
          <w:rFonts w:ascii="Times New Roman" w:hAnsi="Times New Roman" w:cs="Times New Roman"/>
          <w:sz w:val="22"/>
          <w:szCs w:val="22"/>
        </w:rPr>
        <w:br/>
      </w:r>
      <w:r w:rsidRPr="000E6E3E">
        <w:rPr>
          <w:rFonts w:ascii="Times New Roman" w:hAnsi="Times New Roman" w:cs="Times New Roman"/>
          <w:sz w:val="22"/>
          <w:szCs w:val="22"/>
        </w:rPr>
        <w:t>do stosowania w budownictwie wyrobów budowlanych,</w:t>
      </w:r>
    </w:p>
    <w:p w14:paraId="0D2E811B" w14:textId="77777777" w:rsidR="0041155C" w:rsidRDefault="0041155C" w:rsidP="003D1068">
      <w:pPr>
        <w:pStyle w:val="Akapitzlist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  <w:tab w:val="left" w:pos="6379"/>
        </w:tabs>
        <w:spacing w:line="23" w:lineRule="atLeast"/>
        <w:ind w:left="709" w:hanging="283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0E6E3E">
        <w:rPr>
          <w:rFonts w:ascii="Times New Roman" w:hAnsi="Times New Roman" w:cs="Times New Roman"/>
          <w:sz w:val="22"/>
          <w:szCs w:val="22"/>
        </w:rPr>
        <w:t>żądanie od Kierownika budowy lub Kierownika robót dokonania poprawek bądź ponownego wykonania wadliwie wykonanych robót, a także wstrzymania dalszych robót budowlanych w przypadku, gdy ich kontynuacja mogłaby wywołać zagrożenie bądź spowodować niedopuszczalną niezgodność z projektem lub pozwoleniem na budowę,</w:t>
      </w:r>
    </w:p>
    <w:p w14:paraId="4C1B9325" w14:textId="154E5475" w:rsidR="0041155C" w:rsidRPr="00920ED2" w:rsidRDefault="003D1068" w:rsidP="00920ED2">
      <w:pPr>
        <w:pStyle w:val="Akapitzlist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  <w:tab w:val="left" w:pos="6379"/>
        </w:tabs>
        <w:spacing w:line="23" w:lineRule="atLeast"/>
        <w:ind w:left="709" w:hanging="283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920ED2">
        <w:rPr>
          <w:rFonts w:ascii="Times New Roman" w:hAnsi="Times New Roman" w:cs="Times New Roman"/>
          <w:sz w:val="22"/>
          <w:szCs w:val="22"/>
        </w:rPr>
        <w:t xml:space="preserve"> </w:t>
      </w:r>
      <w:r w:rsidR="0041155C" w:rsidRPr="00920ED2">
        <w:rPr>
          <w:rFonts w:ascii="Times New Roman" w:hAnsi="Times New Roman" w:cs="Times New Roman"/>
          <w:sz w:val="22"/>
          <w:szCs w:val="22"/>
        </w:rPr>
        <w:t>wskazywanie ewentualnych błędów w dokumentacji projektowej dostrzeżonych w trakcie realizacji robót, wnioskowanie do Zamawiającego (składanie propozycji ulepszających zaprojektowane rozwiązania) w sprawach dotyczących wprowadzenia niezbędnych zmian w dokumentacji technicznej i uzyskania zgody Projektanta na zmiany, przeprowadzania niezbędnych ekspertyz i badań technicznych oraz w innych ważnych sprawach finansowych i prawnych,</w:t>
      </w:r>
    </w:p>
    <w:p w14:paraId="58E8BDF8" w14:textId="77777777" w:rsidR="0041155C" w:rsidRPr="000E6E3E" w:rsidRDefault="0041155C" w:rsidP="00920ED2">
      <w:pPr>
        <w:pStyle w:val="Akapitzlist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  <w:tab w:val="left" w:pos="6379"/>
        </w:tabs>
        <w:spacing w:line="23" w:lineRule="atLeast"/>
        <w:ind w:left="709" w:hanging="283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0E6E3E">
        <w:rPr>
          <w:rFonts w:ascii="Times New Roman" w:hAnsi="Times New Roman" w:cs="Times New Roman"/>
          <w:sz w:val="22"/>
          <w:szCs w:val="22"/>
        </w:rPr>
        <w:t xml:space="preserve">uzyskiwanie od Projektanta wyjaśnień dotyczących wątpliwości związanych z projektem </w:t>
      </w:r>
      <w:r w:rsidR="00876B84" w:rsidRPr="000E6E3E">
        <w:rPr>
          <w:rFonts w:ascii="Times New Roman" w:hAnsi="Times New Roman" w:cs="Times New Roman"/>
          <w:sz w:val="22"/>
          <w:szCs w:val="22"/>
        </w:rPr>
        <w:br/>
      </w:r>
      <w:r w:rsidRPr="000E6E3E">
        <w:rPr>
          <w:rFonts w:ascii="Times New Roman" w:hAnsi="Times New Roman" w:cs="Times New Roman"/>
          <w:sz w:val="22"/>
          <w:szCs w:val="22"/>
        </w:rPr>
        <w:t>i zawartych w nim rozwiązań,</w:t>
      </w:r>
    </w:p>
    <w:p w14:paraId="73CCB087" w14:textId="77777777" w:rsidR="0041155C" w:rsidRPr="000E6E3E" w:rsidRDefault="0041155C" w:rsidP="00483078">
      <w:pPr>
        <w:pStyle w:val="Akapitzlist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  <w:tab w:val="left" w:pos="6379"/>
        </w:tabs>
        <w:spacing w:line="23" w:lineRule="atLeast"/>
        <w:ind w:left="709" w:hanging="283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0E6E3E">
        <w:rPr>
          <w:rFonts w:ascii="Times New Roman" w:hAnsi="Times New Roman" w:cs="Times New Roman"/>
          <w:sz w:val="22"/>
          <w:szCs w:val="22"/>
        </w:rPr>
        <w:t>udzielanie Wykonawcy robót  budowlanych informacji, wyjaśnień wskazówek dotyczących realizacji zamówienia,</w:t>
      </w:r>
    </w:p>
    <w:p w14:paraId="0E9D184B" w14:textId="1E47206A" w:rsidR="0041155C" w:rsidRPr="00920ED2" w:rsidRDefault="0041155C" w:rsidP="00EF42D5">
      <w:pPr>
        <w:pStyle w:val="Akapitzlist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  <w:tab w:val="left" w:pos="6379"/>
        </w:tabs>
        <w:spacing w:line="23" w:lineRule="atLeast"/>
        <w:ind w:left="709" w:hanging="283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0E6E3E">
        <w:rPr>
          <w:rFonts w:ascii="Times New Roman" w:hAnsi="Times New Roman" w:cs="Times New Roman"/>
          <w:sz w:val="22"/>
          <w:szCs w:val="22"/>
        </w:rPr>
        <w:t>udział w naradach roboczych – koordynacyjnych w trakcie realizacji inwestycji, zwoływanych</w:t>
      </w:r>
      <w:r w:rsidR="00EF42D5">
        <w:rPr>
          <w:rFonts w:ascii="Times New Roman" w:hAnsi="Times New Roman" w:cs="Times New Roman"/>
          <w:sz w:val="22"/>
          <w:szCs w:val="22"/>
        </w:rPr>
        <w:t xml:space="preserve"> </w:t>
      </w:r>
      <w:r w:rsidRPr="00920ED2">
        <w:rPr>
          <w:rFonts w:ascii="Times New Roman" w:hAnsi="Times New Roman" w:cs="Times New Roman"/>
          <w:sz w:val="22"/>
          <w:szCs w:val="22"/>
        </w:rPr>
        <w:t>również przez Zamawiającego w jego siedzibie lub na placu budowy,</w:t>
      </w:r>
    </w:p>
    <w:p w14:paraId="3BB9A26E" w14:textId="77777777" w:rsidR="0041155C" w:rsidRPr="00920ED2" w:rsidRDefault="0041155C" w:rsidP="00EF42D5">
      <w:pPr>
        <w:pStyle w:val="Akapitzlist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  <w:tab w:val="left" w:pos="6379"/>
        </w:tabs>
        <w:spacing w:line="23" w:lineRule="atLeast"/>
        <w:ind w:left="993" w:hanging="567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920ED2">
        <w:rPr>
          <w:rFonts w:ascii="Times New Roman" w:hAnsi="Times New Roman" w:cs="Times New Roman"/>
          <w:sz w:val="22"/>
          <w:szCs w:val="22"/>
        </w:rPr>
        <w:t>kontrolowanie przestrzegania przez Wykonawcę robót budowlanych, zasad BHP, p.poż itd.,</w:t>
      </w:r>
    </w:p>
    <w:p w14:paraId="5B991DBE" w14:textId="77777777" w:rsidR="0041155C" w:rsidRPr="00920ED2" w:rsidRDefault="0041155C" w:rsidP="00EF42D5">
      <w:pPr>
        <w:pStyle w:val="Akapitzlist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  <w:tab w:val="left" w:pos="6379"/>
        </w:tabs>
        <w:spacing w:line="23" w:lineRule="atLeast"/>
        <w:ind w:left="709" w:hanging="283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920ED2">
        <w:rPr>
          <w:rFonts w:ascii="Times New Roman" w:hAnsi="Times New Roman" w:cs="Times New Roman"/>
          <w:sz w:val="22"/>
          <w:szCs w:val="22"/>
        </w:rPr>
        <w:t xml:space="preserve">wstrzymanie robót w przypadku prowadzenia ich niezgodnie z zamówieniem </w:t>
      </w:r>
      <w:r w:rsidR="00876B84" w:rsidRPr="00920ED2">
        <w:rPr>
          <w:rFonts w:ascii="Times New Roman" w:hAnsi="Times New Roman" w:cs="Times New Roman"/>
          <w:sz w:val="22"/>
          <w:szCs w:val="22"/>
        </w:rPr>
        <w:br/>
      </w:r>
      <w:r w:rsidRPr="00920ED2">
        <w:rPr>
          <w:rFonts w:ascii="Times New Roman" w:hAnsi="Times New Roman" w:cs="Times New Roman"/>
          <w:sz w:val="22"/>
          <w:szCs w:val="22"/>
        </w:rPr>
        <w:t>i obowiązującymi przepisami,</w:t>
      </w:r>
    </w:p>
    <w:p w14:paraId="1C16DC51" w14:textId="77777777" w:rsidR="0041155C" w:rsidRPr="00920ED2" w:rsidRDefault="0041155C" w:rsidP="00920ED2">
      <w:pPr>
        <w:pStyle w:val="Akapitzlist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  <w:tab w:val="left" w:pos="6379"/>
        </w:tabs>
        <w:spacing w:line="23" w:lineRule="atLeast"/>
        <w:ind w:left="709" w:hanging="283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920ED2">
        <w:rPr>
          <w:rFonts w:ascii="Times New Roman" w:hAnsi="Times New Roman" w:cs="Times New Roman"/>
          <w:sz w:val="22"/>
          <w:szCs w:val="22"/>
        </w:rPr>
        <w:t xml:space="preserve">sprawdzenie wykonanych robót i powiadamianie Wykonawcy robót budowlanych </w:t>
      </w:r>
      <w:r w:rsidR="00876B84" w:rsidRPr="00920ED2">
        <w:rPr>
          <w:rFonts w:ascii="Times New Roman" w:hAnsi="Times New Roman" w:cs="Times New Roman"/>
          <w:sz w:val="22"/>
          <w:szCs w:val="22"/>
        </w:rPr>
        <w:br/>
      </w:r>
      <w:r w:rsidRPr="00920ED2">
        <w:rPr>
          <w:rFonts w:ascii="Times New Roman" w:hAnsi="Times New Roman" w:cs="Times New Roman"/>
          <w:sz w:val="22"/>
          <w:szCs w:val="22"/>
        </w:rPr>
        <w:t>o wykrytych wadach oraz poświadczanie usunięcia wad przez Wykonawcę, a także ustalanie rodzaju i zakresu koniecznych do wykonania robót poprawkowych,</w:t>
      </w:r>
    </w:p>
    <w:p w14:paraId="340EBE2F" w14:textId="5CC2CB8D" w:rsidR="0041155C" w:rsidRPr="00920ED2" w:rsidRDefault="0041155C" w:rsidP="00920ED2">
      <w:pPr>
        <w:pStyle w:val="Akapitzlist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  <w:tab w:val="left" w:pos="6379"/>
        </w:tabs>
        <w:spacing w:line="23" w:lineRule="atLeast"/>
        <w:ind w:left="709" w:hanging="283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920ED2">
        <w:rPr>
          <w:rFonts w:ascii="Times New Roman" w:hAnsi="Times New Roman" w:cs="Times New Roman"/>
          <w:sz w:val="22"/>
          <w:szCs w:val="22"/>
        </w:rPr>
        <w:t xml:space="preserve">udział w przeglądach gwarancyjnych wykonywanego przedmiotu zamówienia oraz nadzór nad usuwaniem ewentualnych usterek w ramach wynagrodzenia, o którym mowa </w:t>
      </w:r>
      <w:r w:rsidR="00876B84" w:rsidRPr="00920ED2">
        <w:rPr>
          <w:rFonts w:ascii="Times New Roman" w:hAnsi="Times New Roman" w:cs="Times New Roman"/>
          <w:sz w:val="22"/>
          <w:szCs w:val="22"/>
        </w:rPr>
        <w:br/>
      </w:r>
      <w:r w:rsidRPr="00920ED2">
        <w:rPr>
          <w:rFonts w:ascii="Times New Roman" w:hAnsi="Times New Roman" w:cs="Times New Roman"/>
          <w:sz w:val="22"/>
          <w:szCs w:val="22"/>
        </w:rPr>
        <w:t xml:space="preserve">w umowie (ryczałtowe) - bez zapłaty dodatkowych kosztów po stronie Zamawiającego (Okres gwarancji i rękojmi od Wykonawcy robót budowlanych – zgodnie z ofertą wynosi </w:t>
      </w:r>
      <w:r w:rsidR="006A200E" w:rsidRPr="00920ED2">
        <w:rPr>
          <w:rFonts w:ascii="Times New Roman" w:hAnsi="Times New Roman" w:cs="Times New Roman"/>
          <w:sz w:val="22"/>
          <w:szCs w:val="22"/>
        </w:rPr>
        <w:t xml:space="preserve">min. </w:t>
      </w:r>
      <w:r w:rsidR="001D3339">
        <w:rPr>
          <w:rFonts w:ascii="Times New Roman" w:hAnsi="Times New Roman" w:cs="Times New Roman"/>
          <w:sz w:val="22"/>
          <w:szCs w:val="22"/>
        </w:rPr>
        <w:br/>
      </w:r>
      <w:r w:rsidR="00D51195" w:rsidRPr="00920ED2">
        <w:rPr>
          <w:rFonts w:ascii="Times New Roman" w:hAnsi="Times New Roman" w:cs="Times New Roman"/>
          <w:sz w:val="22"/>
          <w:szCs w:val="22"/>
        </w:rPr>
        <w:t>36</w:t>
      </w:r>
      <w:r w:rsidRPr="00920ED2">
        <w:rPr>
          <w:rFonts w:ascii="Times New Roman" w:hAnsi="Times New Roman" w:cs="Times New Roman"/>
          <w:sz w:val="22"/>
          <w:szCs w:val="22"/>
        </w:rPr>
        <w:t xml:space="preserve"> </w:t>
      </w:r>
      <w:r w:rsidR="006A200E" w:rsidRPr="00920ED2">
        <w:rPr>
          <w:rFonts w:ascii="Times New Roman" w:hAnsi="Times New Roman" w:cs="Times New Roman"/>
          <w:sz w:val="22"/>
          <w:szCs w:val="22"/>
        </w:rPr>
        <w:t>miesięcy</w:t>
      </w:r>
      <w:r w:rsidRPr="00920ED2">
        <w:rPr>
          <w:rFonts w:ascii="Times New Roman" w:hAnsi="Times New Roman" w:cs="Times New Roman"/>
          <w:sz w:val="22"/>
          <w:szCs w:val="22"/>
        </w:rPr>
        <w:t xml:space="preserve"> od dnia końcowego protokołu odbioru robót),</w:t>
      </w:r>
    </w:p>
    <w:p w14:paraId="34A2D1BD" w14:textId="77777777" w:rsidR="0041155C" w:rsidRPr="00920ED2" w:rsidRDefault="0041155C" w:rsidP="00DD16B2">
      <w:pPr>
        <w:pStyle w:val="Akapitzlist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6379"/>
        </w:tabs>
        <w:spacing w:line="23" w:lineRule="atLeast"/>
        <w:ind w:left="709" w:hanging="567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920ED2">
        <w:rPr>
          <w:rFonts w:ascii="Times New Roman" w:hAnsi="Times New Roman" w:cs="Times New Roman"/>
          <w:sz w:val="22"/>
          <w:szCs w:val="22"/>
        </w:rPr>
        <w:lastRenderedPageBreak/>
        <w:t xml:space="preserve">dokonanie odbioru na miesiąc przed upływem okresu gwarancji ustalonego w umowie </w:t>
      </w:r>
      <w:r w:rsidR="00876B84" w:rsidRPr="00920ED2">
        <w:rPr>
          <w:rFonts w:ascii="Times New Roman" w:hAnsi="Times New Roman" w:cs="Times New Roman"/>
          <w:sz w:val="22"/>
          <w:szCs w:val="22"/>
        </w:rPr>
        <w:br/>
      </w:r>
      <w:r w:rsidRPr="00920ED2">
        <w:rPr>
          <w:rFonts w:ascii="Times New Roman" w:hAnsi="Times New Roman" w:cs="Times New Roman"/>
          <w:sz w:val="22"/>
          <w:szCs w:val="22"/>
        </w:rPr>
        <w:t>z Wykonawcą robót budowlanych,</w:t>
      </w:r>
    </w:p>
    <w:p w14:paraId="65551022" w14:textId="4B769103" w:rsidR="0041155C" w:rsidRPr="00920ED2" w:rsidRDefault="0041155C" w:rsidP="00DD16B2">
      <w:pPr>
        <w:pStyle w:val="Akapitzlist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6379"/>
        </w:tabs>
        <w:spacing w:line="23" w:lineRule="atLeast"/>
        <w:ind w:left="709" w:hanging="567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920ED2">
        <w:rPr>
          <w:rFonts w:ascii="Times New Roman" w:hAnsi="Times New Roman" w:cs="Times New Roman"/>
          <w:sz w:val="22"/>
          <w:szCs w:val="22"/>
        </w:rPr>
        <w:t xml:space="preserve">ścisła współpraca z Zamawiającym, zgodnie z jego wymogami, przedmiotem zamówienia </w:t>
      </w:r>
      <w:r w:rsidR="00876B84" w:rsidRPr="00920ED2">
        <w:rPr>
          <w:rFonts w:ascii="Times New Roman" w:hAnsi="Times New Roman" w:cs="Times New Roman"/>
          <w:sz w:val="22"/>
          <w:szCs w:val="22"/>
        </w:rPr>
        <w:br/>
      </w:r>
      <w:r w:rsidRPr="00920ED2">
        <w:rPr>
          <w:rFonts w:ascii="Times New Roman" w:hAnsi="Times New Roman" w:cs="Times New Roman"/>
          <w:sz w:val="22"/>
          <w:szCs w:val="22"/>
        </w:rPr>
        <w:t>i obowiązującymi przepisami</w:t>
      </w:r>
      <w:r w:rsidR="00F40931" w:rsidRPr="00920ED2">
        <w:rPr>
          <w:rFonts w:ascii="Times New Roman" w:hAnsi="Times New Roman" w:cs="Times New Roman"/>
          <w:sz w:val="22"/>
          <w:szCs w:val="22"/>
        </w:rPr>
        <w:t>,</w:t>
      </w:r>
    </w:p>
    <w:p w14:paraId="4E675837" w14:textId="4556A3B7" w:rsidR="00676498" w:rsidRPr="00920ED2" w:rsidRDefault="00676498" w:rsidP="00DD16B2">
      <w:pPr>
        <w:numPr>
          <w:ilvl w:val="0"/>
          <w:numId w:val="20"/>
        </w:numPr>
        <w:tabs>
          <w:tab w:val="left" w:pos="426"/>
          <w:tab w:val="left" w:pos="6379"/>
        </w:tabs>
        <w:spacing w:before="120" w:after="120" w:line="240" w:lineRule="auto"/>
        <w:ind w:left="709" w:right="20" w:hanging="654"/>
        <w:jc w:val="both"/>
        <w:rPr>
          <w:rFonts w:ascii="Times New Roman" w:hAnsi="Times New Roman" w:cs="Times New Roman"/>
        </w:rPr>
      </w:pPr>
      <w:r w:rsidRPr="00920ED2">
        <w:rPr>
          <w:rFonts w:ascii="Times New Roman" w:hAnsi="Times New Roman" w:cs="Times New Roman"/>
        </w:rPr>
        <w:t xml:space="preserve">     potwierdzanie, </w:t>
      </w:r>
      <w:r w:rsidR="001757B7" w:rsidRPr="00920ED2">
        <w:rPr>
          <w:rFonts w:ascii="Times New Roman" w:hAnsi="Times New Roman" w:cs="Times New Roman"/>
        </w:rPr>
        <w:t xml:space="preserve">w przypadku </w:t>
      </w:r>
      <w:r w:rsidRPr="00920ED2">
        <w:rPr>
          <w:rFonts w:ascii="Times New Roman" w:hAnsi="Times New Roman" w:cs="Times New Roman"/>
        </w:rPr>
        <w:t>przygotowanego przez Wykonawcę, wykazu zawierającego zakres/wartość niewykonanych prac – wynikających z kosztorysu ofertowego – która pomniejszy wartość wynagrodzenia Wykonawcy</w:t>
      </w:r>
      <w:r w:rsidR="00D077D4" w:rsidRPr="00920ED2">
        <w:rPr>
          <w:rFonts w:ascii="Times New Roman" w:hAnsi="Times New Roman" w:cs="Times New Roman"/>
        </w:rPr>
        <w:t>,</w:t>
      </w:r>
    </w:p>
    <w:p w14:paraId="53A64228" w14:textId="59349AA7" w:rsidR="00D077D4" w:rsidRPr="00920ED2" w:rsidRDefault="00D077D4" w:rsidP="00D077D4">
      <w:pPr>
        <w:numPr>
          <w:ilvl w:val="0"/>
          <w:numId w:val="20"/>
        </w:numPr>
        <w:tabs>
          <w:tab w:val="left" w:pos="426"/>
          <w:tab w:val="left" w:pos="6379"/>
        </w:tabs>
        <w:spacing w:before="120" w:after="120" w:line="240" w:lineRule="auto"/>
        <w:ind w:left="709" w:right="20" w:hanging="654"/>
        <w:jc w:val="both"/>
        <w:rPr>
          <w:rFonts w:ascii="Times New Roman" w:hAnsi="Times New Roman" w:cs="Times New Roman"/>
        </w:rPr>
      </w:pPr>
      <w:r w:rsidRPr="00920ED2">
        <w:rPr>
          <w:rFonts w:ascii="Times New Roman" w:hAnsi="Times New Roman" w:cs="Times New Roman"/>
        </w:rPr>
        <w:t xml:space="preserve">     bieżące informowanie Zamawiającego o wszelkich problemach związanych z realizacją robót budowlanych,</w:t>
      </w:r>
    </w:p>
    <w:p w14:paraId="4BAB18A3" w14:textId="540B6995" w:rsidR="00D077D4" w:rsidRPr="00920ED2" w:rsidRDefault="00D077D4" w:rsidP="00D077D4">
      <w:pPr>
        <w:numPr>
          <w:ilvl w:val="0"/>
          <w:numId w:val="20"/>
        </w:numPr>
        <w:tabs>
          <w:tab w:val="left" w:pos="426"/>
          <w:tab w:val="left" w:pos="6379"/>
        </w:tabs>
        <w:spacing w:before="120" w:after="120" w:line="240" w:lineRule="auto"/>
        <w:ind w:left="709" w:right="20" w:hanging="654"/>
        <w:jc w:val="both"/>
        <w:rPr>
          <w:rFonts w:ascii="Times New Roman" w:hAnsi="Times New Roman" w:cs="Times New Roman"/>
        </w:rPr>
      </w:pPr>
      <w:r w:rsidRPr="00920ED2">
        <w:rPr>
          <w:rFonts w:ascii="Times New Roman" w:hAnsi="Times New Roman" w:cs="Times New Roman"/>
        </w:rPr>
        <w:t xml:space="preserve">     ścisła współpraca z Zamawiającym, zgodnie z jego wymogami, przedmiotem zamówienia </w:t>
      </w:r>
      <w:r w:rsidRPr="00920ED2">
        <w:rPr>
          <w:rFonts w:ascii="Times New Roman" w:hAnsi="Times New Roman" w:cs="Times New Roman"/>
        </w:rPr>
        <w:br/>
        <w:t>i obowiązującymi przepisami.</w:t>
      </w:r>
    </w:p>
    <w:p w14:paraId="0B58C557" w14:textId="22BA86E1" w:rsidR="00960CF4" w:rsidRPr="00920ED2" w:rsidRDefault="00EF42D5" w:rsidP="00EB38F5">
      <w:pPr>
        <w:pStyle w:val="Akapitzlist"/>
        <w:numPr>
          <w:ilvl w:val="0"/>
          <w:numId w:val="11"/>
        </w:numPr>
        <w:spacing w:line="23" w:lineRule="atLeast"/>
        <w:ind w:left="567" w:hanging="426"/>
        <w:jc w:val="both"/>
        <w:rPr>
          <w:rFonts w:ascii="Times New Roman" w:hAnsi="Times New Roman" w:cs="Times New Roman"/>
          <w:sz w:val="22"/>
          <w:szCs w:val="22"/>
        </w:rPr>
      </w:pPr>
      <w:r w:rsidRPr="00920ED2">
        <w:rPr>
          <w:rFonts w:ascii="Times New Roman" w:hAnsi="Times New Roman" w:cs="Times New Roman"/>
          <w:sz w:val="22"/>
          <w:szCs w:val="22"/>
        </w:rPr>
        <w:t xml:space="preserve"> </w:t>
      </w:r>
      <w:r w:rsidR="00876B84" w:rsidRPr="00920ED2">
        <w:rPr>
          <w:rFonts w:ascii="Times New Roman" w:hAnsi="Times New Roman" w:cs="Times New Roman"/>
          <w:sz w:val="22"/>
          <w:szCs w:val="22"/>
        </w:rPr>
        <w:t>Propozycja kryteriów oceny ofert</w:t>
      </w:r>
    </w:p>
    <w:p w14:paraId="34FF91C1" w14:textId="2841487F" w:rsidR="000E6E3E" w:rsidRPr="00920ED2" w:rsidRDefault="00EB38F5" w:rsidP="00EB38F5">
      <w:pPr>
        <w:tabs>
          <w:tab w:val="left" w:pos="567"/>
        </w:tabs>
        <w:spacing w:after="0" w:line="23" w:lineRule="atLeast"/>
        <w:ind w:left="567"/>
        <w:rPr>
          <w:rFonts w:ascii="Times New Roman" w:hAnsi="Times New Roman" w:cs="Times New Roman"/>
        </w:rPr>
      </w:pPr>
      <w:r w:rsidRPr="00920ED2">
        <w:rPr>
          <w:rFonts w:ascii="Times New Roman" w:hAnsi="Times New Roman" w:cs="Times New Roman"/>
        </w:rPr>
        <w:t xml:space="preserve">       </w:t>
      </w:r>
      <w:r w:rsidR="00960CF4" w:rsidRPr="00920ED2">
        <w:rPr>
          <w:rFonts w:ascii="Times New Roman" w:hAnsi="Times New Roman" w:cs="Times New Roman"/>
        </w:rPr>
        <w:t>Cena 100%</w:t>
      </w:r>
    </w:p>
    <w:p w14:paraId="4B877713" w14:textId="008A450C" w:rsidR="00960CF4" w:rsidRPr="00920ED2" w:rsidRDefault="00876B84" w:rsidP="00055B55">
      <w:pPr>
        <w:pStyle w:val="Akapitzlist"/>
        <w:numPr>
          <w:ilvl w:val="0"/>
          <w:numId w:val="11"/>
        </w:numPr>
        <w:spacing w:line="23" w:lineRule="atLeast"/>
        <w:ind w:left="567" w:hanging="425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920ED2">
        <w:rPr>
          <w:rFonts w:ascii="Times New Roman" w:hAnsi="Times New Roman" w:cs="Times New Roman"/>
          <w:sz w:val="22"/>
          <w:szCs w:val="22"/>
          <w:u w:val="single"/>
        </w:rPr>
        <w:t>Propozycja warunków udziału w postępowaniu</w:t>
      </w:r>
      <w:r w:rsidR="00D44816" w:rsidRPr="00920ED2">
        <w:rPr>
          <w:rFonts w:ascii="Times New Roman" w:hAnsi="Times New Roman" w:cs="Times New Roman"/>
          <w:sz w:val="22"/>
          <w:szCs w:val="22"/>
          <w:u w:val="single"/>
        </w:rPr>
        <w:t>:</w:t>
      </w:r>
    </w:p>
    <w:p w14:paraId="57C189F4" w14:textId="06555958" w:rsidR="00D44816" w:rsidRPr="00920ED2" w:rsidRDefault="00055B55" w:rsidP="00055B55">
      <w:pPr>
        <w:tabs>
          <w:tab w:val="left" w:pos="709"/>
        </w:tabs>
        <w:spacing w:after="0" w:line="240" w:lineRule="auto"/>
        <w:ind w:left="567" w:hanging="141"/>
        <w:jc w:val="both"/>
        <w:rPr>
          <w:rFonts w:ascii="Times New Roman" w:hAnsi="Times New Roman" w:cs="Times New Roman"/>
          <w:i/>
          <w:iCs/>
        </w:rPr>
      </w:pPr>
      <w:r w:rsidRPr="00920ED2">
        <w:rPr>
          <w:rFonts w:ascii="Times New Roman" w:eastAsia="Arial Narrow" w:hAnsi="Times New Roman" w:cs="Times New Roman"/>
        </w:rPr>
        <w:t xml:space="preserve">  </w:t>
      </w:r>
      <w:r w:rsidR="00D077D4" w:rsidRPr="00920ED2">
        <w:rPr>
          <w:rFonts w:ascii="Times New Roman" w:eastAsia="Arial Narrow" w:hAnsi="Times New Roman" w:cs="Times New Roman"/>
        </w:rPr>
        <w:t>N</w:t>
      </w:r>
      <w:r w:rsidR="00FC2FB7" w:rsidRPr="00920ED2">
        <w:rPr>
          <w:rFonts w:ascii="Times New Roman" w:eastAsia="Arial Narrow" w:hAnsi="Times New Roman" w:cs="Times New Roman"/>
        </w:rPr>
        <w:t xml:space="preserve">adzór inwestorski nad </w:t>
      </w:r>
      <w:r w:rsidR="00E227D4" w:rsidRPr="00920ED2">
        <w:rPr>
          <w:rFonts w:ascii="Times New Roman" w:eastAsia="Arial Narrow" w:hAnsi="Times New Roman" w:cs="Times New Roman"/>
        </w:rPr>
        <w:t xml:space="preserve"> realizacją robót budowalnych pn.: </w:t>
      </w:r>
      <w:r w:rsidR="00D44816" w:rsidRPr="00920ED2">
        <w:rPr>
          <w:rFonts w:ascii="Times New Roman" w:eastAsia="Calibri" w:hAnsi="Times New Roman" w:cs="Times New Roman"/>
          <w:i/>
          <w:iCs/>
        </w:rPr>
        <w:t xml:space="preserve">„Remont trzech pomieszczeń hydroterapii oraz wymiana 6 drzwi i oświetlenia górnego w holu przy recepcji </w:t>
      </w:r>
      <w:r w:rsidR="00D44816" w:rsidRPr="00920ED2">
        <w:rPr>
          <w:rFonts w:ascii="Times New Roman" w:hAnsi="Times New Roman" w:cs="Times New Roman"/>
          <w:i/>
          <w:iCs/>
        </w:rPr>
        <w:t>w nieruchomości FSUSR w Świnoujściu, ul. M. Konopnickiej 17”.</w:t>
      </w:r>
    </w:p>
    <w:p w14:paraId="36DC7B6D" w14:textId="77777777" w:rsidR="00D077D4" w:rsidRPr="00920ED2" w:rsidRDefault="00D077D4" w:rsidP="00EF42D5">
      <w:pPr>
        <w:tabs>
          <w:tab w:val="left" w:pos="709"/>
        </w:tabs>
        <w:spacing w:after="0" w:line="240" w:lineRule="auto"/>
        <w:ind w:left="426"/>
        <w:jc w:val="both"/>
        <w:rPr>
          <w:rFonts w:ascii="Times New Roman" w:hAnsi="Times New Roman" w:cs="Times New Roman"/>
          <w:i/>
          <w:iCs/>
        </w:rPr>
      </w:pPr>
    </w:p>
    <w:p w14:paraId="01074D56" w14:textId="77777777" w:rsidR="00D077D4" w:rsidRPr="00920ED2" w:rsidRDefault="00D077D4" w:rsidP="00D077D4">
      <w:pPr>
        <w:pStyle w:val="Akapitzlist"/>
        <w:numPr>
          <w:ilvl w:val="0"/>
          <w:numId w:val="38"/>
        </w:numPr>
        <w:spacing w:after="120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920ED2">
        <w:rPr>
          <w:rFonts w:ascii="Times New Roman" w:hAnsi="Times New Roman" w:cs="Times New Roman"/>
          <w:sz w:val="22"/>
          <w:szCs w:val="22"/>
        </w:rPr>
        <w:t>Prowadzą działalność gospodarczą.</w:t>
      </w:r>
    </w:p>
    <w:p w14:paraId="102E9CD5" w14:textId="77777777" w:rsidR="00D077D4" w:rsidRPr="00920ED2" w:rsidRDefault="00D077D4" w:rsidP="00D077D4">
      <w:pPr>
        <w:pStyle w:val="Akapitzlist"/>
        <w:numPr>
          <w:ilvl w:val="0"/>
          <w:numId w:val="38"/>
        </w:numPr>
        <w:spacing w:after="120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920ED2">
        <w:rPr>
          <w:rFonts w:ascii="Times New Roman" w:hAnsi="Times New Roman" w:cs="Times New Roman"/>
          <w:sz w:val="22"/>
          <w:szCs w:val="22"/>
        </w:rPr>
        <w:t>Dysponują potencjałem technicznym i osobowym niezbędnym do wykonania przedmiotu umowy.</w:t>
      </w:r>
    </w:p>
    <w:p w14:paraId="6B5F22D0" w14:textId="671285A6" w:rsidR="00055B55" w:rsidRPr="00920ED2" w:rsidRDefault="00FC2FB7" w:rsidP="00055B55">
      <w:pPr>
        <w:pStyle w:val="Akapitzlist"/>
        <w:numPr>
          <w:ilvl w:val="0"/>
          <w:numId w:val="38"/>
        </w:numPr>
        <w:tabs>
          <w:tab w:val="left" w:pos="709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920ED2">
        <w:rPr>
          <w:rFonts w:ascii="Times New Roman" w:hAnsi="Times New Roman" w:cs="Times New Roman"/>
          <w:sz w:val="22"/>
          <w:szCs w:val="22"/>
        </w:rPr>
        <w:t xml:space="preserve">w okresie </w:t>
      </w:r>
      <w:r w:rsidRPr="00920ED2">
        <w:rPr>
          <w:rFonts w:ascii="Times New Roman" w:hAnsi="Times New Roman" w:cs="Times New Roman"/>
          <w:b/>
          <w:sz w:val="22"/>
          <w:szCs w:val="22"/>
        </w:rPr>
        <w:t>ostatnich 5 lat</w:t>
      </w:r>
      <w:r w:rsidRPr="00920ED2">
        <w:rPr>
          <w:rFonts w:ascii="Times New Roman" w:hAnsi="Times New Roman" w:cs="Times New Roman"/>
          <w:sz w:val="22"/>
          <w:szCs w:val="22"/>
        </w:rPr>
        <w:t xml:space="preserve"> wykonanie </w:t>
      </w:r>
      <w:r w:rsidRPr="00920ED2">
        <w:rPr>
          <w:rFonts w:ascii="Times New Roman" w:hAnsi="Times New Roman" w:cs="Times New Roman"/>
          <w:b/>
          <w:sz w:val="22"/>
          <w:szCs w:val="22"/>
        </w:rPr>
        <w:t>2 usług</w:t>
      </w:r>
      <w:r w:rsidRPr="00920ED2">
        <w:rPr>
          <w:rFonts w:ascii="Times New Roman" w:hAnsi="Times New Roman" w:cs="Times New Roman"/>
          <w:sz w:val="22"/>
          <w:szCs w:val="22"/>
        </w:rPr>
        <w:t xml:space="preserve"> </w:t>
      </w:r>
      <w:r w:rsidR="007537D7" w:rsidRPr="007537D7">
        <w:rPr>
          <w:rFonts w:ascii="Times New Roman" w:hAnsi="Times New Roman"/>
          <w:i/>
          <w:iCs/>
          <w:sz w:val="22"/>
          <w:szCs w:val="22"/>
        </w:rPr>
        <w:t>(oddzielnie dwa kontakty)</w:t>
      </w:r>
      <w:r w:rsidR="007537D7">
        <w:rPr>
          <w:rFonts w:ascii="Times New Roman" w:hAnsi="Times New Roman"/>
        </w:rPr>
        <w:t xml:space="preserve"> </w:t>
      </w:r>
      <w:r w:rsidRPr="00920ED2">
        <w:rPr>
          <w:rFonts w:ascii="Times New Roman" w:hAnsi="Times New Roman" w:cs="Times New Roman"/>
          <w:sz w:val="22"/>
          <w:szCs w:val="22"/>
        </w:rPr>
        <w:t xml:space="preserve">polegających na pełnieniu funkcji Nadzoru Inwestorskiego / Inspektora Nadzoru/ Inwestora Zastępczego </w:t>
      </w:r>
      <w:r w:rsidR="00D45020">
        <w:rPr>
          <w:rFonts w:ascii="Times New Roman" w:hAnsi="Times New Roman" w:cs="Times New Roman"/>
          <w:sz w:val="22"/>
          <w:szCs w:val="22"/>
        </w:rPr>
        <w:br/>
      </w:r>
      <w:r w:rsidRPr="00920ED2">
        <w:rPr>
          <w:rFonts w:ascii="Times New Roman" w:hAnsi="Times New Roman" w:cs="Times New Roman"/>
          <w:sz w:val="22"/>
          <w:szCs w:val="22"/>
        </w:rPr>
        <w:t>/ Kierownika Kontraktu / Inżyniera Kontraktu</w:t>
      </w:r>
      <w:r w:rsidR="00D45020">
        <w:rPr>
          <w:rFonts w:ascii="Times New Roman" w:hAnsi="Times New Roman" w:cs="Times New Roman"/>
          <w:sz w:val="22"/>
          <w:szCs w:val="22"/>
        </w:rPr>
        <w:t>/</w:t>
      </w:r>
      <w:r w:rsidRPr="00920ED2">
        <w:rPr>
          <w:rFonts w:ascii="Times New Roman" w:hAnsi="Times New Roman" w:cs="Times New Roman"/>
          <w:sz w:val="22"/>
          <w:szCs w:val="22"/>
        </w:rPr>
        <w:t xml:space="preserve"> dla robót budowlanych </w:t>
      </w:r>
      <w:r w:rsidRPr="00920ED2">
        <w:rPr>
          <w:rFonts w:ascii="Times New Roman" w:eastAsia="Arial Narrow" w:hAnsi="Times New Roman" w:cs="Times New Roman"/>
          <w:sz w:val="22"/>
          <w:szCs w:val="22"/>
        </w:rPr>
        <w:t>polegających na</w:t>
      </w:r>
      <w:r w:rsidR="00D44816" w:rsidRPr="00920ED2">
        <w:rPr>
          <w:rFonts w:ascii="Times New Roman" w:eastAsia="Arial Narrow" w:hAnsi="Times New Roman" w:cs="Times New Roman"/>
          <w:sz w:val="22"/>
          <w:szCs w:val="22"/>
        </w:rPr>
        <w:t>:</w:t>
      </w:r>
    </w:p>
    <w:p w14:paraId="02F17DD4" w14:textId="28A3FAE6" w:rsidR="00D44816" w:rsidRPr="00920ED2" w:rsidRDefault="00D44816" w:rsidP="00D44816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Times New Roman" w:eastAsia="Calibri" w:hAnsi="Times New Roman" w:cs="Arial"/>
          <w:lang w:eastAsia="pl-PL"/>
        </w:rPr>
      </w:pPr>
      <w:r w:rsidRPr="00920ED2">
        <w:rPr>
          <w:rFonts w:ascii="Times New Roman" w:eastAsia="Calibri" w:hAnsi="Times New Roman" w:cs="Arial"/>
          <w:lang w:eastAsia="pl-PL"/>
        </w:rPr>
        <w:t>remon</w:t>
      </w:r>
      <w:r w:rsidR="00055B55" w:rsidRPr="00920ED2">
        <w:rPr>
          <w:rFonts w:ascii="Times New Roman" w:eastAsia="Calibri" w:hAnsi="Times New Roman" w:cs="Arial"/>
          <w:lang w:eastAsia="pl-PL"/>
        </w:rPr>
        <w:t>cie</w:t>
      </w:r>
      <w:r w:rsidRPr="00920ED2">
        <w:rPr>
          <w:rFonts w:ascii="Times New Roman" w:eastAsia="Calibri" w:hAnsi="Times New Roman" w:cs="Arial"/>
          <w:lang w:eastAsia="pl-PL"/>
        </w:rPr>
        <w:t xml:space="preserve"> łazienek lub pomieszczeń do hydroterapii wraz z wymianą instalacji wodno-kanalizacyjnej i sanitariatów </w:t>
      </w:r>
    </w:p>
    <w:p w14:paraId="27EBA81D" w14:textId="654CC4C4" w:rsidR="00D44816" w:rsidRPr="0003620A" w:rsidRDefault="00D44816" w:rsidP="0003620A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1134" w:firstLine="0"/>
        <w:jc w:val="both"/>
        <w:rPr>
          <w:rFonts w:ascii="Arial" w:eastAsia="Calibri" w:hAnsi="Arial" w:cs="Arial"/>
          <w:color w:val="4F81BD" w:themeColor="accent1"/>
          <w:shd w:val="clear" w:color="auto" w:fill="FFFFFF"/>
          <w:lang w:eastAsia="pl-PL"/>
        </w:rPr>
      </w:pPr>
      <w:r w:rsidRPr="00920ED2">
        <w:rPr>
          <w:rFonts w:ascii="Times New Roman" w:eastAsia="Calibri" w:hAnsi="Times New Roman" w:cs="Arial"/>
          <w:lang w:eastAsia="pl-PL"/>
        </w:rPr>
        <w:t>wymian</w:t>
      </w:r>
      <w:r w:rsidR="00055B55" w:rsidRPr="00920ED2">
        <w:rPr>
          <w:rFonts w:ascii="Times New Roman" w:eastAsia="Calibri" w:hAnsi="Times New Roman" w:cs="Arial"/>
          <w:lang w:eastAsia="pl-PL"/>
        </w:rPr>
        <w:t>ie</w:t>
      </w:r>
      <w:r w:rsidRPr="00920ED2">
        <w:rPr>
          <w:rFonts w:ascii="Times New Roman" w:eastAsia="Calibri" w:hAnsi="Times New Roman" w:cs="Arial"/>
          <w:lang w:eastAsia="pl-PL"/>
        </w:rPr>
        <w:t xml:space="preserve"> instalacji elektrycznej i oświetlenia;</w:t>
      </w:r>
    </w:p>
    <w:p w14:paraId="06225586" w14:textId="5E7101DD" w:rsidR="000E6E3E" w:rsidRPr="00D23C39" w:rsidRDefault="00920ED2" w:rsidP="00D23C39">
      <w:pPr>
        <w:spacing w:line="23" w:lineRule="atLeast"/>
        <w:ind w:left="567" w:hanging="567"/>
        <w:jc w:val="both"/>
        <w:rPr>
          <w:rFonts w:ascii="Times New Roman" w:eastAsia="Arial Narrow" w:hAnsi="Times New Roman" w:cs="Times New Roman"/>
        </w:rPr>
      </w:pPr>
      <w:r w:rsidRPr="00920ED2">
        <w:rPr>
          <w:rFonts w:ascii="Times New Roman" w:eastAsia="Arial Narrow" w:hAnsi="Times New Roman" w:cs="Times New Roman"/>
        </w:rPr>
        <w:t xml:space="preserve">        </w:t>
      </w:r>
      <w:r w:rsidR="00D44816" w:rsidRPr="00920ED2">
        <w:rPr>
          <w:rFonts w:ascii="Times New Roman" w:eastAsia="Arial Narrow" w:hAnsi="Times New Roman" w:cs="Times New Roman"/>
        </w:rPr>
        <w:t xml:space="preserve">- </w:t>
      </w:r>
      <w:r w:rsidR="00117623" w:rsidRPr="00DB1CC5">
        <w:rPr>
          <w:rFonts w:ascii="Times New Roman" w:eastAsia="Arial Narrow" w:hAnsi="Times New Roman"/>
        </w:rPr>
        <w:t>w budynkach użyteczności publicznej lub mieszkalnej</w:t>
      </w:r>
      <w:r w:rsidR="0003620A">
        <w:rPr>
          <w:rFonts w:ascii="Times New Roman" w:eastAsia="Arial Narrow" w:hAnsi="Times New Roman"/>
        </w:rPr>
        <w:t xml:space="preserve">, </w:t>
      </w:r>
      <w:r w:rsidR="00FC2FB7" w:rsidRPr="00920ED2">
        <w:rPr>
          <w:rFonts w:ascii="Times New Roman" w:hAnsi="Times New Roman" w:cs="Times New Roman"/>
        </w:rPr>
        <w:t xml:space="preserve">dla których wartość </w:t>
      </w:r>
      <w:r w:rsidR="00FC2FB7" w:rsidRPr="00920ED2">
        <w:rPr>
          <w:rFonts w:ascii="Times New Roman" w:hAnsi="Times New Roman" w:cs="Times New Roman"/>
          <w:bCs/>
          <w:u w:val="single"/>
        </w:rPr>
        <w:t>robót objętych nadzorem i odebranych</w:t>
      </w:r>
      <w:r w:rsidR="00FC2FB7" w:rsidRPr="00920ED2">
        <w:rPr>
          <w:rFonts w:ascii="Times New Roman" w:hAnsi="Times New Roman" w:cs="Times New Roman"/>
          <w:bCs/>
        </w:rPr>
        <w:t xml:space="preserve"> była nie mniejsza niż </w:t>
      </w:r>
      <w:r w:rsidR="00E227D4" w:rsidRPr="00920ED2">
        <w:rPr>
          <w:rFonts w:ascii="Times New Roman" w:hAnsi="Times New Roman" w:cs="Times New Roman"/>
          <w:b/>
          <w:bCs/>
        </w:rPr>
        <w:t>1</w:t>
      </w:r>
      <w:r w:rsidR="00C14795" w:rsidRPr="00920ED2">
        <w:rPr>
          <w:rFonts w:ascii="Times New Roman" w:hAnsi="Times New Roman" w:cs="Times New Roman"/>
          <w:b/>
          <w:bCs/>
        </w:rPr>
        <w:t>8</w:t>
      </w:r>
      <w:r w:rsidR="00FC2FB7" w:rsidRPr="00920ED2">
        <w:rPr>
          <w:rFonts w:ascii="Times New Roman" w:hAnsi="Times New Roman" w:cs="Times New Roman"/>
          <w:b/>
          <w:bCs/>
        </w:rPr>
        <w:t>0 000,00 zł brutto</w:t>
      </w:r>
      <w:r w:rsidR="00FC2FB7" w:rsidRPr="00920ED2">
        <w:rPr>
          <w:rFonts w:ascii="Times New Roman" w:hAnsi="Times New Roman" w:cs="Times New Roman"/>
        </w:rPr>
        <w:t xml:space="preserve">, a nadzorowane roboty zostały wykonane należycie, w szczególności zgodnie z przepisami prawa budowlanego </w:t>
      </w:r>
      <w:r w:rsidR="001C753E">
        <w:rPr>
          <w:rFonts w:ascii="Times New Roman" w:hAnsi="Times New Roman" w:cs="Times New Roman"/>
        </w:rPr>
        <w:br/>
      </w:r>
      <w:r w:rsidR="00FC2FB7" w:rsidRPr="00920ED2">
        <w:rPr>
          <w:rFonts w:ascii="Times New Roman" w:hAnsi="Times New Roman" w:cs="Times New Roman"/>
        </w:rPr>
        <w:t>i prawidłowo ukończone.</w:t>
      </w:r>
      <w:r w:rsidR="00D44816" w:rsidRPr="00920ED2">
        <w:rPr>
          <w:rFonts w:ascii="Times New Roman" w:hAnsi="Times New Roman" w:cs="Times New Roman"/>
        </w:rPr>
        <w:t xml:space="preserve"> </w:t>
      </w:r>
    </w:p>
    <w:p w14:paraId="188AC21C" w14:textId="63AF2A1F" w:rsidR="00D077D4" w:rsidRPr="00920ED2" w:rsidRDefault="00920ED2" w:rsidP="00920ED2">
      <w:pPr>
        <w:pStyle w:val="Akapitzlist"/>
        <w:tabs>
          <w:tab w:val="left" w:pos="142"/>
          <w:tab w:val="left" w:pos="426"/>
          <w:tab w:val="left" w:pos="2552"/>
          <w:tab w:val="left" w:pos="2835"/>
          <w:tab w:val="left" w:pos="3119"/>
        </w:tabs>
        <w:spacing w:after="120" w:line="23" w:lineRule="atLeast"/>
        <w:ind w:left="142" w:hanging="142"/>
        <w:contextualSpacing w:val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20ED2">
        <w:rPr>
          <w:rFonts w:ascii="Times New Roman" w:hAnsi="Times New Roman" w:cs="Times New Roman"/>
          <w:sz w:val="22"/>
          <w:szCs w:val="22"/>
        </w:rPr>
        <w:t xml:space="preserve"> </w:t>
      </w:r>
      <w:r w:rsidR="00D44816" w:rsidRPr="00920ED2">
        <w:rPr>
          <w:rFonts w:ascii="Times New Roman" w:hAnsi="Times New Roman" w:cs="Times New Roman"/>
          <w:sz w:val="22"/>
          <w:szCs w:val="22"/>
        </w:rPr>
        <w:t>8.</w:t>
      </w:r>
      <w:r w:rsidR="00B30980" w:rsidRPr="00920ED2">
        <w:rPr>
          <w:rFonts w:ascii="Times New Roman" w:hAnsi="Times New Roman" w:cs="Times New Roman"/>
          <w:sz w:val="22"/>
          <w:szCs w:val="22"/>
        </w:rPr>
        <w:t>Inspektorzy nadzoru muszą posiadać uprawnienia budowlane bez ograniczeń do kierowania</w:t>
      </w:r>
      <w:r w:rsidRPr="00920ED2">
        <w:rPr>
          <w:rFonts w:ascii="Times New Roman" w:hAnsi="Times New Roman" w:cs="Times New Roman"/>
          <w:sz w:val="22"/>
          <w:szCs w:val="22"/>
        </w:rPr>
        <w:t xml:space="preserve"> </w:t>
      </w:r>
      <w:r w:rsidR="00B30980" w:rsidRPr="00920ED2">
        <w:rPr>
          <w:rFonts w:ascii="Times New Roman" w:hAnsi="Times New Roman" w:cs="Times New Roman"/>
          <w:sz w:val="22"/>
          <w:szCs w:val="22"/>
        </w:rPr>
        <w:t>robotami budowlanymi</w:t>
      </w:r>
      <w:r w:rsidR="00876B84" w:rsidRPr="00920ED2">
        <w:rPr>
          <w:rFonts w:ascii="Times New Roman" w:hAnsi="Times New Roman" w:cs="Times New Roman"/>
          <w:sz w:val="22"/>
          <w:szCs w:val="22"/>
        </w:rPr>
        <w:t xml:space="preserve"> danej specjalności</w:t>
      </w:r>
      <w:r w:rsidR="00D077D4" w:rsidRPr="00920ED2">
        <w:rPr>
          <w:rFonts w:ascii="Times New Roman" w:hAnsi="Times New Roman" w:cs="Times New Roman"/>
          <w:sz w:val="22"/>
          <w:szCs w:val="22"/>
        </w:rPr>
        <w:t xml:space="preserve"> oraz przynależność do izby inżynierów budownictwa oraz posiadać ważne ubezpieczenie OC.</w:t>
      </w:r>
    </w:p>
    <w:p w14:paraId="6E379931" w14:textId="1E4578E7" w:rsidR="00B30980" w:rsidRPr="00920ED2" w:rsidRDefault="00B30980" w:rsidP="00920ED2">
      <w:pPr>
        <w:tabs>
          <w:tab w:val="left" w:pos="426"/>
          <w:tab w:val="left" w:pos="851"/>
          <w:tab w:val="left" w:pos="2552"/>
          <w:tab w:val="left" w:pos="2835"/>
          <w:tab w:val="left" w:pos="3119"/>
        </w:tabs>
        <w:spacing w:line="23" w:lineRule="atLeast"/>
        <w:ind w:left="567" w:hanging="567"/>
        <w:rPr>
          <w:rFonts w:ascii="Times New Roman" w:hAnsi="Times New Roman" w:cs="Times New Roman"/>
          <w:b/>
          <w:u w:val="single"/>
        </w:rPr>
      </w:pPr>
    </w:p>
    <w:p w14:paraId="65FCF0BF" w14:textId="77777777" w:rsidR="00B30980" w:rsidRPr="00920ED2" w:rsidRDefault="00B30980" w:rsidP="000E6E3E">
      <w:pPr>
        <w:spacing w:after="0" w:line="23" w:lineRule="atLeast"/>
        <w:jc w:val="center"/>
        <w:rPr>
          <w:rFonts w:ascii="Times New Roman" w:hAnsi="Times New Roman" w:cs="Times New Roman"/>
          <w:b/>
          <w:u w:val="single"/>
        </w:rPr>
      </w:pPr>
    </w:p>
    <w:p w14:paraId="33ACCAA5" w14:textId="77777777" w:rsidR="004E1412" w:rsidRPr="00920ED2" w:rsidRDefault="004E1412" w:rsidP="00D51195">
      <w:pPr>
        <w:jc w:val="both"/>
        <w:rPr>
          <w:rFonts w:ascii="Times New Roman" w:hAnsi="Times New Roman" w:cs="Times New Roman"/>
        </w:rPr>
      </w:pPr>
    </w:p>
    <w:sectPr w:rsidR="004E1412" w:rsidRPr="00920ED2" w:rsidSect="00055B55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935B4"/>
    <w:multiLevelType w:val="hybridMultilevel"/>
    <w:tmpl w:val="4B849D7C"/>
    <w:lvl w:ilvl="0" w:tplc="00900364">
      <w:numFmt w:val="bullet"/>
      <w:lvlText w:val=""/>
      <w:lvlJc w:val="left"/>
      <w:pPr>
        <w:ind w:left="720" w:hanging="360"/>
      </w:pPr>
      <w:rPr>
        <w:rFonts w:ascii="Symbol" w:eastAsia="Arial Narrow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F1E13"/>
    <w:multiLevelType w:val="hybridMultilevel"/>
    <w:tmpl w:val="CA1C20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C5195"/>
    <w:multiLevelType w:val="hybridMultilevel"/>
    <w:tmpl w:val="14880D5E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D5D3186"/>
    <w:multiLevelType w:val="hybridMultilevel"/>
    <w:tmpl w:val="5560DCF0"/>
    <w:lvl w:ilvl="0" w:tplc="FFFFFFFF">
      <w:start w:val="1"/>
      <w:numFmt w:val="decimal"/>
      <w:lvlText w:val="%1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ind w:left="252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ind w:left="468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ind w:left="684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1F152E36"/>
    <w:multiLevelType w:val="hybridMultilevel"/>
    <w:tmpl w:val="242864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287AB9"/>
    <w:multiLevelType w:val="hybridMultilevel"/>
    <w:tmpl w:val="0E509808"/>
    <w:lvl w:ilvl="0" w:tplc="8CFC4BF8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>
      <w:start w:val="1"/>
      <w:numFmt w:val="lowerLetter"/>
      <w:lvlText w:val="%3)"/>
      <w:lvlJc w:val="left"/>
      <w:pPr>
        <w:ind w:left="2166" w:hanging="180"/>
      </w:pPr>
    </w:lvl>
    <w:lvl w:ilvl="3" w:tplc="567ADF88">
      <w:start w:val="1"/>
      <w:numFmt w:val="decimal"/>
      <w:lvlText w:val="%4)"/>
      <w:lvlJc w:val="left"/>
      <w:pPr>
        <w:ind w:left="848" w:hanging="564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7E1D19"/>
    <w:multiLevelType w:val="hybridMultilevel"/>
    <w:tmpl w:val="14880D5E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5DD4815"/>
    <w:multiLevelType w:val="hybridMultilevel"/>
    <w:tmpl w:val="00923D6C"/>
    <w:lvl w:ilvl="0" w:tplc="B2EEED54">
      <w:start w:val="1"/>
      <w:numFmt w:val="lowerLetter"/>
      <w:lvlText w:val="%1)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lowerLetter"/>
      <w:lvlText w:val="%2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ind w:left="288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lvlText w:val="%5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ind w:left="504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ind w:left="720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2F453138"/>
    <w:multiLevelType w:val="hybridMultilevel"/>
    <w:tmpl w:val="231069D4"/>
    <w:lvl w:ilvl="0" w:tplc="8272C87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13B5313"/>
    <w:multiLevelType w:val="hybridMultilevel"/>
    <w:tmpl w:val="87F64EAC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ascii="Times New Roman" w:eastAsiaTheme="minorHAnsi" w:hAnsi="Times New Roman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ind w:left="252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ind w:left="468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ind w:left="684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317472E1"/>
    <w:multiLevelType w:val="hybridMultilevel"/>
    <w:tmpl w:val="14880D5E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F28154D"/>
    <w:multiLevelType w:val="hybridMultilevel"/>
    <w:tmpl w:val="0CFA2BF0"/>
    <w:lvl w:ilvl="0" w:tplc="0CA0962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1B4DB0"/>
    <w:multiLevelType w:val="hybridMultilevel"/>
    <w:tmpl w:val="5560DCF0"/>
    <w:styleLink w:val="Zaimportowanystyl1"/>
    <w:lvl w:ilvl="0" w:tplc="5E4609BC">
      <w:start w:val="1"/>
      <w:numFmt w:val="decimal"/>
      <w:lvlText w:val="%1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362107E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1C8D6F4">
      <w:start w:val="1"/>
      <w:numFmt w:val="lowerRoman"/>
      <w:lvlText w:val="%3."/>
      <w:lvlJc w:val="left"/>
      <w:pPr>
        <w:ind w:left="252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FD0A7AE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BA457CA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2A87682">
      <w:start w:val="1"/>
      <w:numFmt w:val="lowerRoman"/>
      <w:lvlText w:val="%6."/>
      <w:lvlJc w:val="left"/>
      <w:pPr>
        <w:ind w:left="468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D268D4C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DBCC1E2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C2C4A16">
      <w:start w:val="1"/>
      <w:numFmt w:val="lowerRoman"/>
      <w:lvlText w:val="%9."/>
      <w:lvlJc w:val="left"/>
      <w:pPr>
        <w:ind w:left="684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4624115E"/>
    <w:multiLevelType w:val="hybridMultilevel"/>
    <w:tmpl w:val="87F64EAC"/>
    <w:lvl w:ilvl="0" w:tplc="6DEC64F8">
      <w:start w:val="1"/>
      <w:numFmt w:val="lowerLetter"/>
      <w:lvlText w:val="%1)"/>
      <w:lvlJc w:val="left"/>
      <w:pPr>
        <w:ind w:left="1080" w:hanging="360"/>
      </w:pPr>
      <w:rPr>
        <w:rFonts w:ascii="Times New Roman" w:eastAsiaTheme="minorHAnsi" w:hAnsi="Times New Roman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73EE126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B989EEA">
      <w:start w:val="1"/>
      <w:numFmt w:val="lowerRoman"/>
      <w:lvlText w:val="%3."/>
      <w:lvlJc w:val="left"/>
      <w:pPr>
        <w:ind w:left="252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4A8236C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752C94C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670053C">
      <w:start w:val="1"/>
      <w:numFmt w:val="lowerRoman"/>
      <w:lvlText w:val="%6."/>
      <w:lvlJc w:val="left"/>
      <w:pPr>
        <w:ind w:left="468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1B887EA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CC8E5D4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C84A918">
      <w:start w:val="1"/>
      <w:numFmt w:val="lowerRoman"/>
      <w:lvlText w:val="%9."/>
      <w:lvlJc w:val="left"/>
      <w:pPr>
        <w:ind w:left="684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49B03AAA"/>
    <w:multiLevelType w:val="hybridMultilevel"/>
    <w:tmpl w:val="B9B61B20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541E38EF"/>
    <w:multiLevelType w:val="hybridMultilevel"/>
    <w:tmpl w:val="7652AB8C"/>
    <w:lvl w:ilvl="0" w:tplc="8950310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4435114"/>
    <w:multiLevelType w:val="hybridMultilevel"/>
    <w:tmpl w:val="FDC655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841A7B"/>
    <w:multiLevelType w:val="hybridMultilevel"/>
    <w:tmpl w:val="33A231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534AAA"/>
    <w:multiLevelType w:val="hybridMultilevel"/>
    <w:tmpl w:val="5560DCF0"/>
    <w:numStyleLink w:val="Zaimportowanystyl1"/>
  </w:abstractNum>
  <w:abstractNum w:abstractNumId="19" w15:restartNumberingAfterBreak="0">
    <w:nsid w:val="576D2C11"/>
    <w:multiLevelType w:val="hybridMultilevel"/>
    <w:tmpl w:val="480ED8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A9269F"/>
    <w:multiLevelType w:val="hybridMultilevel"/>
    <w:tmpl w:val="E4E24C26"/>
    <w:lvl w:ilvl="0" w:tplc="A552E060">
      <w:start w:val="1"/>
      <w:numFmt w:val="lowerLetter"/>
      <w:lvlText w:val="%1)"/>
      <w:lvlJc w:val="left"/>
      <w:pPr>
        <w:ind w:left="1080" w:hanging="360"/>
      </w:pPr>
      <w:rPr>
        <w:rFonts w:ascii="Times New Roman" w:eastAsiaTheme="minorHAnsi" w:hAnsi="Times New Roman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highlight w:val="none"/>
        <w:vertAlign w:val="baseline"/>
      </w:rPr>
    </w:lvl>
    <w:lvl w:ilvl="1" w:tplc="273EE126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B989EEA">
      <w:start w:val="1"/>
      <w:numFmt w:val="lowerRoman"/>
      <w:lvlText w:val="%3."/>
      <w:lvlJc w:val="left"/>
      <w:pPr>
        <w:ind w:left="252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4A8236C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752C94C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670053C">
      <w:start w:val="1"/>
      <w:numFmt w:val="lowerRoman"/>
      <w:lvlText w:val="%6."/>
      <w:lvlJc w:val="left"/>
      <w:pPr>
        <w:ind w:left="468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1B887EA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CC8E5D4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C84A918">
      <w:start w:val="1"/>
      <w:numFmt w:val="lowerRoman"/>
      <w:lvlText w:val="%9."/>
      <w:lvlJc w:val="left"/>
      <w:pPr>
        <w:ind w:left="684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5993202C"/>
    <w:multiLevelType w:val="hybridMultilevel"/>
    <w:tmpl w:val="B7EA1B94"/>
    <w:lvl w:ilvl="0" w:tplc="359AAAB6">
      <w:start w:val="10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7864F7"/>
    <w:multiLevelType w:val="hybridMultilevel"/>
    <w:tmpl w:val="48C4E03E"/>
    <w:lvl w:ilvl="0" w:tplc="58341770">
      <w:start w:val="1"/>
      <w:numFmt w:val="lowerLetter"/>
      <w:lvlText w:val="%1)"/>
      <w:lvlJc w:val="left"/>
      <w:pPr>
        <w:ind w:left="144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D91496B"/>
    <w:multiLevelType w:val="hybridMultilevel"/>
    <w:tmpl w:val="33ACA9C4"/>
    <w:lvl w:ilvl="0" w:tplc="AE626A1C">
      <w:start w:val="1"/>
      <w:numFmt w:val="lowerLetter"/>
      <w:lvlText w:val="%1)"/>
      <w:lvlJc w:val="left"/>
      <w:pPr>
        <w:ind w:left="1440" w:hanging="360"/>
      </w:pPr>
      <w:rPr>
        <w:rFonts w:eastAsia="Calibri" w:cs="Aria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F54704A"/>
    <w:multiLevelType w:val="hybridMultilevel"/>
    <w:tmpl w:val="87F64EAC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ascii="Times New Roman" w:eastAsiaTheme="minorHAnsi" w:hAnsi="Times New Roman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ind w:left="252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ind w:left="468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ind w:left="684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5FC7190F"/>
    <w:multiLevelType w:val="hybridMultilevel"/>
    <w:tmpl w:val="6694CECE"/>
    <w:numStyleLink w:val="Zaimportowanystyl2"/>
  </w:abstractNum>
  <w:abstractNum w:abstractNumId="26" w15:restartNumberingAfterBreak="0">
    <w:nsid w:val="61831D1C"/>
    <w:multiLevelType w:val="hybridMultilevel"/>
    <w:tmpl w:val="FDECD2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A102B5"/>
    <w:multiLevelType w:val="hybridMultilevel"/>
    <w:tmpl w:val="18AE1CD0"/>
    <w:lvl w:ilvl="0" w:tplc="1C66D2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000000" w:themeColor="text1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597CE9"/>
    <w:multiLevelType w:val="hybridMultilevel"/>
    <w:tmpl w:val="758044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F36465"/>
    <w:multiLevelType w:val="hybridMultilevel"/>
    <w:tmpl w:val="6694CECE"/>
    <w:styleLink w:val="Zaimportowanystyl2"/>
    <w:lvl w:ilvl="0" w:tplc="45088EC8">
      <w:start w:val="1"/>
      <w:numFmt w:val="lowerLetter"/>
      <w:lvlText w:val="%1)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228D8AC">
      <w:start w:val="1"/>
      <w:numFmt w:val="lowerLetter"/>
      <w:lvlText w:val="%2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4F271D6">
      <w:start w:val="1"/>
      <w:numFmt w:val="lowerRoman"/>
      <w:lvlText w:val="%3."/>
      <w:lvlJc w:val="left"/>
      <w:pPr>
        <w:ind w:left="288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E486906">
      <w:start w:val="1"/>
      <w:numFmt w:val="decimal"/>
      <w:lvlText w:val="%4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64C67B0">
      <w:start w:val="1"/>
      <w:numFmt w:val="lowerLetter"/>
      <w:lvlText w:val="%5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0427252">
      <w:start w:val="1"/>
      <w:numFmt w:val="lowerRoman"/>
      <w:lvlText w:val="%6."/>
      <w:lvlJc w:val="left"/>
      <w:pPr>
        <w:ind w:left="504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B6208C4">
      <w:start w:val="1"/>
      <w:numFmt w:val="decimal"/>
      <w:lvlText w:val="%7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6D61020">
      <w:start w:val="1"/>
      <w:numFmt w:val="lowerLetter"/>
      <w:lvlText w:val="%8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2AC7C74">
      <w:start w:val="1"/>
      <w:numFmt w:val="lowerRoman"/>
      <w:lvlText w:val="%9."/>
      <w:lvlJc w:val="left"/>
      <w:pPr>
        <w:ind w:left="720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72DD61B3"/>
    <w:multiLevelType w:val="hybridMultilevel"/>
    <w:tmpl w:val="C6E8436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785C3B46"/>
    <w:multiLevelType w:val="hybridMultilevel"/>
    <w:tmpl w:val="44468C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3750B0"/>
    <w:multiLevelType w:val="hybridMultilevel"/>
    <w:tmpl w:val="CD92D5AC"/>
    <w:lvl w:ilvl="0" w:tplc="79063FBE">
      <w:start w:val="4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2039146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6867218">
    <w:abstractNumId w:val="5"/>
  </w:num>
  <w:num w:numId="3" w16cid:durableId="954747844">
    <w:abstractNumId w:val="1"/>
  </w:num>
  <w:num w:numId="4" w16cid:durableId="1606186771">
    <w:abstractNumId w:val="16"/>
  </w:num>
  <w:num w:numId="5" w16cid:durableId="216009923">
    <w:abstractNumId w:val="31"/>
  </w:num>
  <w:num w:numId="6" w16cid:durableId="419986128">
    <w:abstractNumId w:val="4"/>
  </w:num>
  <w:num w:numId="7" w16cid:durableId="2057776543">
    <w:abstractNumId w:val="28"/>
  </w:num>
  <w:num w:numId="8" w16cid:durableId="1723990083">
    <w:abstractNumId w:val="11"/>
  </w:num>
  <w:num w:numId="9" w16cid:durableId="1556116816">
    <w:abstractNumId w:val="0"/>
  </w:num>
  <w:num w:numId="10" w16cid:durableId="726876769">
    <w:abstractNumId w:val="12"/>
  </w:num>
  <w:num w:numId="11" w16cid:durableId="1221670933">
    <w:abstractNumId w:val="18"/>
    <w:lvlOverride w:ilvl="0">
      <w:lvl w:ilvl="0" w:tplc="F664FA9C">
        <w:start w:val="1"/>
        <w:numFmt w:val="decimal"/>
        <w:lvlText w:val="%1."/>
        <w:lvlJc w:val="left"/>
        <w:pPr>
          <w:ind w:left="1080" w:hanging="360"/>
        </w:pPr>
        <w:rPr>
          <w:sz w:val="22"/>
        </w:rPr>
      </w:lvl>
    </w:lvlOverride>
    <w:lvlOverride w:ilvl="1">
      <w:lvl w:ilvl="1" w:tplc="CB4A76F8" w:tentative="1">
        <w:start w:val="1"/>
        <w:numFmt w:val="lowerLetter"/>
        <w:lvlText w:val="%2."/>
        <w:lvlJc w:val="left"/>
        <w:pPr>
          <w:ind w:left="1800" w:hanging="360"/>
        </w:pPr>
      </w:lvl>
    </w:lvlOverride>
    <w:lvlOverride w:ilvl="2">
      <w:lvl w:ilvl="2" w:tplc="83A85B96" w:tentative="1">
        <w:start w:val="1"/>
        <w:numFmt w:val="lowerRoman"/>
        <w:lvlText w:val="%3."/>
        <w:lvlJc w:val="right"/>
        <w:pPr>
          <w:ind w:left="2520" w:hanging="180"/>
        </w:pPr>
      </w:lvl>
    </w:lvlOverride>
    <w:lvlOverride w:ilvl="3">
      <w:lvl w:ilvl="3" w:tplc="1D4897CE" w:tentative="1">
        <w:start w:val="1"/>
        <w:numFmt w:val="decimal"/>
        <w:lvlText w:val="%4."/>
        <w:lvlJc w:val="left"/>
        <w:pPr>
          <w:ind w:left="3240" w:hanging="360"/>
        </w:pPr>
      </w:lvl>
    </w:lvlOverride>
    <w:lvlOverride w:ilvl="4">
      <w:lvl w:ilvl="4" w:tplc="64E8826A" w:tentative="1">
        <w:start w:val="1"/>
        <w:numFmt w:val="lowerLetter"/>
        <w:lvlText w:val="%5."/>
        <w:lvlJc w:val="left"/>
        <w:pPr>
          <w:ind w:left="3960" w:hanging="360"/>
        </w:pPr>
      </w:lvl>
    </w:lvlOverride>
    <w:lvlOverride w:ilvl="5">
      <w:lvl w:ilvl="5" w:tplc="9CACFA82" w:tentative="1">
        <w:start w:val="1"/>
        <w:numFmt w:val="lowerRoman"/>
        <w:lvlText w:val="%6."/>
        <w:lvlJc w:val="right"/>
        <w:pPr>
          <w:ind w:left="4680" w:hanging="180"/>
        </w:pPr>
      </w:lvl>
    </w:lvlOverride>
    <w:lvlOverride w:ilvl="6">
      <w:lvl w:ilvl="6" w:tplc="E018B43C" w:tentative="1">
        <w:start w:val="1"/>
        <w:numFmt w:val="decimal"/>
        <w:lvlText w:val="%7."/>
        <w:lvlJc w:val="left"/>
        <w:pPr>
          <w:ind w:left="5400" w:hanging="360"/>
        </w:pPr>
      </w:lvl>
    </w:lvlOverride>
    <w:lvlOverride w:ilvl="7">
      <w:lvl w:ilvl="7" w:tplc="D2E05B76" w:tentative="1">
        <w:start w:val="1"/>
        <w:numFmt w:val="lowerLetter"/>
        <w:lvlText w:val="%8."/>
        <w:lvlJc w:val="left"/>
        <w:pPr>
          <w:ind w:left="6120" w:hanging="360"/>
        </w:pPr>
      </w:lvl>
    </w:lvlOverride>
    <w:lvlOverride w:ilvl="8">
      <w:lvl w:ilvl="8" w:tplc="136A1AD4" w:tentative="1">
        <w:start w:val="1"/>
        <w:numFmt w:val="lowerRoman"/>
        <w:lvlText w:val="%9."/>
        <w:lvlJc w:val="right"/>
        <w:pPr>
          <w:ind w:left="6840" w:hanging="180"/>
        </w:pPr>
      </w:lvl>
    </w:lvlOverride>
  </w:num>
  <w:num w:numId="12" w16cid:durableId="166217657">
    <w:abstractNumId w:val="6"/>
  </w:num>
  <w:num w:numId="13" w16cid:durableId="1612590819">
    <w:abstractNumId w:val="10"/>
  </w:num>
  <w:num w:numId="14" w16cid:durableId="1050425352">
    <w:abstractNumId w:val="29"/>
  </w:num>
  <w:num w:numId="15" w16cid:durableId="138109058">
    <w:abstractNumId w:val="25"/>
    <w:lvlOverride w:ilvl="0">
      <w:lvl w:ilvl="0" w:tplc="10525E08">
        <w:start w:val="1"/>
        <w:numFmt w:val="lowerLetter"/>
        <w:lvlText w:val="%1)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6" w16cid:durableId="1617054110">
    <w:abstractNumId w:val="2"/>
  </w:num>
  <w:num w:numId="17" w16cid:durableId="760175347">
    <w:abstractNumId w:val="14"/>
  </w:num>
  <w:num w:numId="18" w16cid:durableId="213783655">
    <w:abstractNumId w:val="18"/>
  </w:num>
  <w:num w:numId="19" w16cid:durableId="1612660001">
    <w:abstractNumId w:val="20"/>
  </w:num>
  <w:num w:numId="20" w16cid:durableId="1299141985">
    <w:abstractNumId w:val="13"/>
  </w:num>
  <w:num w:numId="21" w16cid:durableId="465203384">
    <w:abstractNumId w:val="18"/>
    <w:lvlOverride w:ilvl="0">
      <w:lvl w:ilvl="0" w:tplc="F664FA9C">
        <w:start w:val="1"/>
        <w:numFmt w:val="decimal"/>
        <w:lvlText w:val="%1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sz w:val="22"/>
          <w:highlight w:val="none"/>
          <w:u w:val="none"/>
          <w:effect w:val="none"/>
          <w:vertAlign w:val="baseline"/>
        </w:rPr>
      </w:lvl>
    </w:lvlOverride>
    <w:lvlOverride w:ilvl="1">
      <w:lvl w:ilvl="1" w:tplc="CB4A76F8">
        <w:start w:val="1"/>
        <w:numFmt w:val="decimal"/>
        <w:lvlText w:val=""/>
        <w:lvlJc w:val="left"/>
      </w:lvl>
    </w:lvlOverride>
    <w:lvlOverride w:ilvl="2">
      <w:lvl w:ilvl="2" w:tplc="83A85B96">
        <w:start w:val="1"/>
        <w:numFmt w:val="decimal"/>
        <w:lvlText w:val=""/>
        <w:lvlJc w:val="left"/>
      </w:lvl>
    </w:lvlOverride>
    <w:lvlOverride w:ilvl="3">
      <w:lvl w:ilvl="3" w:tplc="1D4897CE">
        <w:start w:val="1"/>
        <w:numFmt w:val="decimal"/>
        <w:lvlText w:val=""/>
        <w:lvlJc w:val="left"/>
      </w:lvl>
    </w:lvlOverride>
    <w:lvlOverride w:ilvl="4">
      <w:lvl w:ilvl="4" w:tplc="64E8826A">
        <w:start w:val="1"/>
        <w:numFmt w:val="decimal"/>
        <w:lvlText w:val=""/>
        <w:lvlJc w:val="left"/>
      </w:lvl>
    </w:lvlOverride>
    <w:lvlOverride w:ilvl="5">
      <w:lvl w:ilvl="5" w:tplc="9CACFA82">
        <w:start w:val="1"/>
        <w:numFmt w:val="decimal"/>
        <w:lvlText w:val=""/>
        <w:lvlJc w:val="left"/>
      </w:lvl>
    </w:lvlOverride>
    <w:lvlOverride w:ilvl="6">
      <w:lvl w:ilvl="6" w:tplc="E018B43C">
        <w:start w:val="1"/>
        <w:numFmt w:val="decimal"/>
        <w:lvlText w:val=""/>
        <w:lvlJc w:val="left"/>
      </w:lvl>
    </w:lvlOverride>
    <w:lvlOverride w:ilvl="7">
      <w:lvl w:ilvl="7" w:tplc="D2E05B76">
        <w:start w:val="1"/>
        <w:numFmt w:val="decimal"/>
        <w:lvlText w:val=""/>
        <w:lvlJc w:val="left"/>
      </w:lvl>
    </w:lvlOverride>
    <w:lvlOverride w:ilvl="8">
      <w:lvl w:ilvl="8" w:tplc="136A1AD4">
        <w:start w:val="1"/>
        <w:numFmt w:val="decimal"/>
        <w:lvlText w:val=""/>
        <w:lvlJc w:val="left"/>
      </w:lvl>
    </w:lvlOverride>
  </w:num>
  <w:num w:numId="22" w16cid:durableId="1930312674">
    <w:abstractNumId w:val="25"/>
    <w:lvlOverride w:ilvl="0">
      <w:startOverride w:val="1"/>
      <w:lvl w:ilvl="0" w:tplc="10525E08">
        <w:start w:val="1"/>
        <w:numFmt w:val="lowerLetter"/>
        <w:lvlText w:val="%1)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startOverride w:val="1"/>
      <w:lvl w:ilvl="1" w:tplc="F56CE390">
        <w:start w:val="1"/>
        <w:numFmt w:val="decimal"/>
        <w:lvlText w:val=""/>
        <w:lvlJc w:val="left"/>
      </w:lvl>
    </w:lvlOverride>
    <w:lvlOverride w:ilvl="2">
      <w:startOverride w:val="1"/>
      <w:lvl w:ilvl="2" w:tplc="9F40C21A">
        <w:start w:val="1"/>
        <w:numFmt w:val="decimal"/>
        <w:lvlText w:val=""/>
        <w:lvlJc w:val="left"/>
      </w:lvl>
    </w:lvlOverride>
    <w:lvlOverride w:ilvl="3">
      <w:startOverride w:val="1"/>
      <w:lvl w:ilvl="3" w:tplc="0D8CFF10">
        <w:start w:val="1"/>
        <w:numFmt w:val="decimal"/>
        <w:lvlText w:val=""/>
        <w:lvlJc w:val="left"/>
      </w:lvl>
    </w:lvlOverride>
    <w:lvlOverride w:ilvl="4">
      <w:startOverride w:val="1"/>
      <w:lvl w:ilvl="4" w:tplc="D66C9992">
        <w:start w:val="1"/>
        <w:numFmt w:val="decimal"/>
        <w:lvlText w:val=""/>
        <w:lvlJc w:val="left"/>
      </w:lvl>
    </w:lvlOverride>
    <w:lvlOverride w:ilvl="5">
      <w:startOverride w:val="1"/>
      <w:lvl w:ilvl="5" w:tplc="DA3CCE76">
        <w:start w:val="1"/>
        <w:numFmt w:val="decimal"/>
        <w:lvlText w:val=""/>
        <w:lvlJc w:val="left"/>
      </w:lvl>
    </w:lvlOverride>
    <w:lvlOverride w:ilvl="6">
      <w:startOverride w:val="1"/>
      <w:lvl w:ilvl="6" w:tplc="2578D25A">
        <w:start w:val="1"/>
        <w:numFmt w:val="decimal"/>
        <w:lvlText w:val=""/>
        <w:lvlJc w:val="left"/>
      </w:lvl>
    </w:lvlOverride>
    <w:lvlOverride w:ilvl="7">
      <w:startOverride w:val="1"/>
      <w:lvl w:ilvl="7" w:tplc="84C8515A">
        <w:start w:val="1"/>
        <w:numFmt w:val="decimal"/>
        <w:lvlText w:val=""/>
        <w:lvlJc w:val="left"/>
      </w:lvl>
    </w:lvlOverride>
    <w:lvlOverride w:ilvl="8">
      <w:startOverride w:val="1"/>
      <w:lvl w:ilvl="8" w:tplc="50E85AB4">
        <w:start w:val="1"/>
        <w:numFmt w:val="decimal"/>
        <w:lvlText w:val=""/>
        <w:lvlJc w:val="left"/>
      </w:lvl>
    </w:lvlOverride>
  </w:num>
  <w:num w:numId="23" w16cid:durableId="1901012856">
    <w:abstractNumId w:val="22"/>
  </w:num>
  <w:num w:numId="24" w16cid:durableId="395785014">
    <w:abstractNumId w:val="8"/>
  </w:num>
  <w:num w:numId="25" w16cid:durableId="1913541163">
    <w:abstractNumId w:val="32"/>
  </w:num>
  <w:num w:numId="26" w16cid:durableId="1670937919">
    <w:abstractNumId w:val="19"/>
  </w:num>
  <w:num w:numId="27" w16cid:durableId="1929849732">
    <w:abstractNumId w:val="15"/>
  </w:num>
  <w:num w:numId="28" w16cid:durableId="1102143622">
    <w:abstractNumId w:val="21"/>
  </w:num>
  <w:num w:numId="29" w16cid:durableId="1984462754">
    <w:abstractNumId w:val="27"/>
  </w:num>
  <w:num w:numId="30" w16cid:durableId="905143123">
    <w:abstractNumId w:val="18"/>
    <w:lvlOverride w:ilvl="0">
      <w:lvl w:ilvl="0" w:tplc="F664FA9C">
        <w:start w:val="1"/>
        <w:numFmt w:val="decimal"/>
        <w:lvlText w:val="%1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sz w:val="24"/>
          <w:highlight w:val="none"/>
          <w:u w:val="none"/>
          <w:effect w:val="none"/>
          <w:vertAlign w:val="baseline"/>
        </w:rPr>
      </w:lvl>
    </w:lvlOverride>
  </w:num>
  <w:num w:numId="31" w16cid:durableId="2034109637">
    <w:abstractNumId w:val="23"/>
  </w:num>
  <w:num w:numId="32" w16cid:durableId="216014430">
    <w:abstractNumId w:val="3"/>
  </w:num>
  <w:num w:numId="33" w16cid:durableId="1988511447">
    <w:abstractNumId w:val="25"/>
  </w:num>
  <w:num w:numId="34" w16cid:durableId="58597472">
    <w:abstractNumId w:val="7"/>
  </w:num>
  <w:num w:numId="35" w16cid:durableId="353305689">
    <w:abstractNumId w:val="17"/>
  </w:num>
  <w:num w:numId="36" w16cid:durableId="918369975">
    <w:abstractNumId w:val="9"/>
  </w:num>
  <w:num w:numId="37" w16cid:durableId="612634361">
    <w:abstractNumId w:val="24"/>
  </w:num>
  <w:num w:numId="38" w16cid:durableId="2130926931">
    <w:abstractNumId w:val="30"/>
  </w:num>
  <w:num w:numId="39" w16cid:durableId="185514589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34B8"/>
    <w:rsid w:val="000157B4"/>
    <w:rsid w:val="000220A7"/>
    <w:rsid w:val="000220AE"/>
    <w:rsid w:val="0003620A"/>
    <w:rsid w:val="00055B55"/>
    <w:rsid w:val="00082543"/>
    <w:rsid w:val="000E6E3E"/>
    <w:rsid w:val="000F401F"/>
    <w:rsid w:val="00113C0B"/>
    <w:rsid w:val="00117623"/>
    <w:rsid w:val="001728B5"/>
    <w:rsid w:val="001757B7"/>
    <w:rsid w:val="00176FF1"/>
    <w:rsid w:val="0018112F"/>
    <w:rsid w:val="001B51A8"/>
    <w:rsid w:val="001C753E"/>
    <w:rsid w:val="001D3339"/>
    <w:rsid w:val="001E6731"/>
    <w:rsid w:val="002111BA"/>
    <w:rsid w:val="00237E62"/>
    <w:rsid w:val="002523CB"/>
    <w:rsid w:val="00267B3B"/>
    <w:rsid w:val="002C5F55"/>
    <w:rsid w:val="00356F74"/>
    <w:rsid w:val="00357B7B"/>
    <w:rsid w:val="003D1068"/>
    <w:rsid w:val="003D7DBF"/>
    <w:rsid w:val="004006C3"/>
    <w:rsid w:val="0041155C"/>
    <w:rsid w:val="004541D7"/>
    <w:rsid w:val="00471A6B"/>
    <w:rsid w:val="00483078"/>
    <w:rsid w:val="004B6334"/>
    <w:rsid w:val="004E1412"/>
    <w:rsid w:val="00530DA1"/>
    <w:rsid w:val="005D77B9"/>
    <w:rsid w:val="005F0BB0"/>
    <w:rsid w:val="00604639"/>
    <w:rsid w:val="00661212"/>
    <w:rsid w:val="00665069"/>
    <w:rsid w:val="00676498"/>
    <w:rsid w:val="006A200E"/>
    <w:rsid w:val="006F3C79"/>
    <w:rsid w:val="006F4032"/>
    <w:rsid w:val="006F6875"/>
    <w:rsid w:val="007537D7"/>
    <w:rsid w:val="0078542E"/>
    <w:rsid w:val="007C383D"/>
    <w:rsid w:val="007F7961"/>
    <w:rsid w:val="00856C56"/>
    <w:rsid w:val="00876B84"/>
    <w:rsid w:val="00891F23"/>
    <w:rsid w:val="008D2C16"/>
    <w:rsid w:val="008E1287"/>
    <w:rsid w:val="00920ED2"/>
    <w:rsid w:val="00943DEB"/>
    <w:rsid w:val="00960CF4"/>
    <w:rsid w:val="0099152B"/>
    <w:rsid w:val="009924AE"/>
    <w:rsid w:val="009A62B9"/>
    <w:rsid w:val="00A50439"/>
    <w:rsid w:val="00A82A02"/>
    <w:rsid w:val="00AD103C"/>
    <w:rsid w:val="00AE5FC7"/>
    <w:rsid w:val="00AF5993"/>
    <w:rsid w:val="00B1403A"/>
    <w:rsid w:val="00B23188"/>
    <w:rsid w:val="00B30980"/>
    <w:rsid w:val="00B62FD5"/>
    <w:rsid w:val="00BE17AA"/>
    <w:rsid w:val="00BE4F99"/>
    <w:rsid w:val="00C01AD4"/>
    <w:rsid w:val="00C13FD3"/>
    <w:rsid w:val="00C14795"/>
    <w:rsid w:val="00C203A0"/>
    <w:rsid w:val="00C4099A"/>
    <w:rsid w:val="00C510CC"/>
    <w:rsid w:val="00C6280D"/>
    <w:rsid w:val="00D077D4"/>
    <w:rsid w:val="00D23C39"/>
    <w:rsid w:val="00D44816"/>
    <w:rsid w:val="00D45020"/>
    <w:rsid w:val="00D51195"/>
    <w:rsid w:val="00DA1B25"/>
    <w:rsid w:val="00DD16B2"/>
    <w:rsid w:val="00DE34B8"/>
    <w:rsid w:val="00E05886"/>
    <w:rsid w:val="00E227D4"/>
    <w:rsid w:val="00E90009"/>
    <w:rsid w:val="00E96153"/>
    <w:rsid w:val="00EB10E4"/>
    <w:rsid w:val="00EB38F5"/>
    <w:rsid w:val="00EC69C2"/>
    <w:rsid w:val="00EF42D5"/>
    <w:rsid w:val="00F33437"/>
    <w:rsid w:val="00F33F06"/>
    <w:rsid w:val="00F40931"/>
    <w:rsid w:val="00F506E1"/>
    <w:rsid w:val="00FB4916"/>
    <w:rsid w:val="00FC2FB7"/>
    <w:rsid w:val="00FC399E"/>
    <w:rsid w:val="00FE6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803A0"/>
  <w15:docId w15:val="{79E69FCD-C244-4A55-88B9-56982FA3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normalny tekst Znak,wypunktowanie Znak"/>
    <w:link w:val="Akapitzlist"/>
    <w:uiPriority w:val="34"/>
    <w:locked/>
    <w:rsid w:val="002C5F55"/>
    <w:rPr>
      <w:rFonts w:ascii="Calibri" w:eastAsia="Calibri" w:hAnsi="Calibri" w:cs="Arial"/>
      <w:sz w:val="20"/>
      <w:szCs w:val="20"/>
      <w:lang w:eastAsia="pl-PL"/>
    </w:rPr>
  </w:style>
  <w:style w:type="paragraph" w:styleId="Akapitzlist">
    <w:name w:val="List Paragraph"/>
    <w:aliases w:val="normalny tekst,wypunktowanie"/>
    <w:basedOn w:val="Normalny"/>
    <w:link w:val="AkapitzlistZnak"/>
    <w:uiPriority w:val="34"/>
    <w:qFormat/>
    <w:rsid w:val="002C5F55"/>
    <w:pPr>
      <w:spacing w:after="0" w:line="240" w:lineRule="auto"/>
      <w:ind w:left="720"/>
      <w:contextualSpacing/>
    </w:pPr>
    <w:rPr>
      <w:rFonts w:ascii="Calibri" w:eastAsia="Calibri" w:hAnsi="Calibri" w:cs="Arial"/>
      <w:sz w:val="20"/>
      <w:szCs w:val="20"/>
      <w:lang w:eastAsia="pl-PL"/>
    </w:rPr>
  </w:style>
  <w:style w:type="numbering" w:customStyle="1" w:styleId="Zaimportowanystyl1">
    <w:name w:val="Zaimportowany styl 1"/>
    <w:rsid w:val="005D77B9"/>
    <w:pPr>
      <w:numPr>
        <w:numId w:val="10"/>
      </w:numPr>
    </w:pPr>
  </w:style>
  <w:style w:type="numbering" w:customStyle="1" w:styleId="Zaimportowanystyl2">
    <w:name w:val="Zaimportowany styl 2"/>
    <w:rsid w:val="005D77B9"/>
    <w:pPr>
      <w:numPr>
        <w:numId w:val="14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37E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7E62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176FF1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56C5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56C5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56C5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6C5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6C56"/>
    <w:rPr>
      <w:b/>
      <w:bCs/>
      <w:sz w:val="20"/>
      <w:szCs w:val="20"/>
    </w:rPr>
  </w:style>
  <w:style w:type="numbering" w:customStyle="1" w:styleId="Zaimportowanystyl21">
    <w:name w:val="Zaimportowany styl 21"/>
    <w:rsid w:val="00D448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9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3</Pages>
  <Words>1231</Words>
  <Characters>7389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Mroczek</dc:creator>
  <cp:lastModifiedBy>Wioletta Nitychoruk-Brykowska</cp:lastModifiedBy>
  <cp:revision>49</cp:revision>
  <cp:lastPrinted>2025-12-15T10:48:00Z</cp:lastPrinted>
  <dcterms:created xsi:type="dcterms:W3CDTF">2022-11-18T08:54:00Z</dcterms:created>
  <dcterms:modified xsi:type="dcterms:W3CDTF">2025-12-15T10:51:00Z</dcterms:modified>
</cp:coreProperties>
</file>